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4"/>
        <w:tblW w:w="0" w:type="auto"/>
        <w:jc w:val="center"/>
        <w:tblLayout w:type="fixed"/>
        <w:tblCellMar>
          <w:top w:w="0" w:type="dxa"/>
          <w:left w:w="108" w:type="dxa"/>
          <w:bottom w:w="0" w:type="dxa"/>
          <w:right w:w="108" w:type="dxa"/>
        </w:tblCellMar>
      </w:tblPr>
      <w:tblGrid>
        <w:gridCol w:w="1260"/>
        <w:gridCol w:w="6580"/>
        <w:gridCol w:w="1240"/>
      </w:tblGrid>
      <w:tr w14:paraId="7F1FA284">
        <w:tblPrEx>
          <w:tblCellMar>
            <w:top w:w="0" w:type="dxa"/>
            <w:left w:w="108" w:type="dxa"/>
            <w:bottom w:w="0" w:type="dxa"/>
            <w:right w:w="108" w:type="dxa"/>
          </w:tblCellMar>
        </w:tblPrEx>
        <w:trPr>
          <w:trHeight w:val="1600" w:hRule="atLeast"/>
          <w:jc w:val="center"/>
        </w:trPr>
        <w:tc>
          <w:tcPr>
            <w:tcW w:w="1260" w:type="dxa"/>
            <w:tcMar>
              <w:top w:w="0" w:type="dxa"/>
              <w:left w:w="0" w:type="dxa"/>
              <w:bottom w:w="0" w:type="dxa"/>
              <w:right w:w="0" w:type="dxa"/>
            </w:tcMar>
            <w:vAlign w:val="center"/>
          </w:tcPr>
          <w:p w14:paraId="66EAAE15">
            <w:pPr>
              <w:spacing w:after="0" w:line="1500" w:lineRule="exact"/>
            </w:pPr>
            <w:r>
              <w:drawing>
                <wp:anchor distT="0" distB="0" distL="114300" distR="114300" simplePos="0" relativeHeight="251659264" behindDoc="0" locked="0" layoutInCell="1" allowOverlap="1">
                  <wp:simplePos x="0" y="0"/>
                  <wp:positionH relativeFrom="column">
                    <wp:posOffset>6350</wp:posOffset>
                  </wp:positionH>
                  <wp:positionV relativeFrom="paragraph">
                    <wp:posOffset>-37465</wp:posOffset>
                  </wp:positionV>
                  <wp:extent cx="781050" cy="9404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stretch>
                            <a:fillRect/>
                          </a:stretch>
                        </pic:blipFill>
                        <pic:spPr>
                          <a:xfrm>
                            <a:off x="0" y="0"/>
                            <a:ext cx="781050" cy="940435"/>
                          </a:xfrm>
                          <a:prstGeom prst="rect">
                            <a:avLst/>
                          </a:prstGeom>
                        </pic:spPr>
                      </pic:pic>
                    </a:graphicData>
                  </a:graphic>
                </wp:anchor>
              </w:drawing>
            </w:r>
          </w:p>
        </w:tc>
        <w:tc>
          <w:tcPr>
            <w:tcW w:w="6580" w:type="dxa"/>
            <w:tcMar>
              <w:top w:w="0" w:type="dxa"/>
              <w:left w:w="0" w:type="dxa"/>
              <w:bottom w:w="0" w:type="dxa"/>
              <w:right w:w="0" w:type="dxa"/>
            </w:tcMar>
            <w:vAlign w:val="center"/>
          </w:tcPr>
          <w:p w14:paraId="54253FA8">
            <w:pPr>
              <w:spacing w:after="240" w:line="480" w:lineRule="atLeast"/>
              <w:jc w:val="center"/>
            </w:pPr>
            <w:r>
              <w:drawing>
                <wp:inline distT="0" distB="0" distL="0" distR="0">
                  <wp:extent cx="3742690" cy="264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tretch>
                            <a:fillRect/>
                          </a:stretch>
                        </pic:blipFill>
                        <pic:spPr>
                          <a:xfrm>
                            <a:off x="0" y="0"/>
                            <a:ext cx="3742690" cy="264160"/>
                          </a:xfrm>
                          <a:prstGeom prst="rect">
                            <a:avLst/>
                          </a:prstGeom>
                        </pic:spPr>
                      </pic:pic>
                    </a:graphicData>
                  </a:graphic>
                </wp:inline>
              </w:drawing>
            </w:r>
          </w:p>
          <w:p w14:paraId="3407FCAE">
            <w:pPr>
              <w:spacing w:after="0" w:line="280" w:lineRule="exact"/>
              <w:jc w:val="center"/>
            </w:pPr>
            <w:r>
              <w:rPr>
                <w:rFonts w:eastAsia="Times New Roman"/>
              </w:rPr>
              <w:t>20XX, Volume X, Issue Y｜ISSN 3105-899X｜eISSN 3105-9007</w:t>
            </w:r>
          </w:p>
        </w:tc>
        <w:tc>
          <w:tcPr>
            <w:tcW w:w="1240" w:type="dxa"/>
            <w:tcMar>
              <w:top w:w="0" w:type="dxa"/>
              <w:left w:w="0" w:type="dxa"/>
              <w:bottom w:w="0" w:type="dxa"/>
              <w:right w:w="0" w:type="dxa"/>
            </w:tcMar>
            <w:vAlign w:val="center"/>
          </w:tcPr>
          <w:p w14:paraId="31756139">
            <w:pPr>
              <w:spacing w:after="0" w:line="1580" w:lineRule="exact"/>
              <w:jc w:val="right"/>
            </w:pPr>
          </w:p>
        </w:tc>
      </w:tr>
    </w:tbl>
    <w:p w14:paraId="7BAAA7D9">
      <w:pPr>
        <w:pBdr>
          <w:bottom w:val="single" w:color="000000" w:sz="12" w:space="0"/>
        </w:pBdr>
        <w:spacing w:after="240" w:line="20" w:lineRule="exact"/>
      </w:pPr>
      <w:r>
        <mc:AlternateContent>
          <mc:Choice Requires="wps">
            <w:drawing>
              <wp:anchor distT="0" distB="0" distL="114300" distR="114300" simplePos="0" relativeHeight="251661312" behindDoc="0" locked="1" layoutInCell="1" allowOverlap="1">
                <wp:simplePos x="0" y="0"/>
                <wp:positionH relativeFrom="page">
                  <wp:posOffset>2468880</wp:posOffset>
                </wp:positionH>
                <wp:positionV relativeFrom="page">
                  <wp:posOffset>190500</wp:posOffset>
                </wp:positionV>
                <wp:extent cx="4191000" cy="279400"/>
                <wp:effectExtent l="0" t="0" r="0" b="6350"/>
                <wp:wrapNone/>
                <wp:docPr id="815839423" name="Word editing recommendation"/>
                <wp:cNvGraphicFramePr/>
                <a:graphic xmlns:a="http://schemas.openxmlformats.org/drawingml/2006/main">
                  <a:graphicData uri="http://schemas.microsoft.com/office/word/2010/wordprocessingShape">
                    <wps:wsp>
                      <wps:cNvSpPr txBox="1"/>
                      <wps:spPr>
                        <a:xfrm>
                          <a:off x="0" y="0"/>
                          <a:ext cx="4191000" cy="279400"/>
                        </a:xfrm>
                        <a:prstGeom prst="rect">
                          <a:avLst/>
                        </a:prstGeom>
                        <a:noFill/>
                        <a:ln w="6350">
                          <a:noFill/>
                        </a:ln>
                      </wps:spPr>
                      <wps:txbx>
                        <w:txbxContent>
                          <w:p w14:paraId="7FCE08B0">
                            <w:pPr>
                              <w:jc w:val="right"/>
                              <w:rPr>
                                <w:rFonts w:cs="Times New Roman"/>
                                <w:color w:val="FF0000"/>
                                <w:sz w:val="22"/>
                              </w:rPr>
                            </w:pPr>
                            <w:r>
                              <w:rPr>
                                <w:rFonts w:cs="Times New Roman"/>
                                <w:color w:val="FF0000"/>
                                <w:sz w:val="22"/>
                              </w:rPr>
                              <w:t>Microsoft Word Is Recommended for Editing.</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Word editing recommendation" o:spid="_x0000_s1026" o:spt="202" type="#_x0000_t202" style="position:absolute;left:0pt;margin-left:194.4pt;margin-top:15pt;height:22pt;width:330pt;mso-position-horizontal-relative:page;mso-position-vertical-relative:page;z-index:251661312;mso-width-relative:page;mso-height-relative:page;" filled="f" stroked="f" coordsize="21600,21600" o:gfxdata="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N/WRr9cAAAAKAQAADwAAAAAAAAABACAAAAAiAAAAZHJzL2Rvd25yZXYueG1s&#10;UEsBAhQAFAAAAAgAh07iQBP/0tQyAgAAbgQAAA4AAAAAAAAAAQAgAAAAJgEAAGRycy9lMm9Eb2Mu&#10;eG1sUEsFBgAAAAAGAAYAWQEAAMoFAAAAAA==&#10;">
                <v:fill on="f" focussize="0,0"/>
                <v:stroke on="f" weight="0.5pt"/>
                <v:imagedata o:title=""/>
                <o:lock v:ext="edit" aspectratio="f"/>
                <v:textbox inset="0mm,0mm,0mm,0mm">
                  <w:txbxContent>
                    <w:p w14:paraId="7FCE08B0">
                      <w:pPr>
                        <w:jc w:val="right"/>
                        <w:rPr>
                          <w:rFonts w:cs="Times New Roman"/>
                          <w:color w:val="FF0000"/>
                          <w:sz w:val="22"/>
                        </w:rPr>
                      </w:pPr>
                      <w:r>
                        <w:rPr>
                          <w:rFonts w:cs="Times New Roman"/>
                          <w:color w:val="FF0000"/>
                          <w:sz w:val="22"/>
                        </w:rPr>
                        <w:t>Microsoft Word Is Recommended for Editing.</w:t>
                      </w:r>
                    </w:p>
                  </w:txbxContent>
                </v:textbox>
                <w10:anchorlock/>
              </v:shape>
            </w:pict>
          </mc:Fallback>
        </mc:AlternateContent>
      </w:r>
      <w:r>
        <w:drawing>
          <wp:anchor distT="0" distB="0" distL="114300" distR="114300" simplePos="0" relativeHeight="251660288" behindDoc="0" locked="0" layoutInCell="1" allowOverlap="1">
            <wp:simplePos x="0" y="0"/>
            <wp:positionH relativeFrom="column">
              <wp:posOffset>4975860</wp:posOffset>
            </wp:positionH>
            <wp:positionV relativeFrom="paragraph">
              <wp:posOffset>-1047750</wp:posOffset>
            </wp:positionV>
            <wp:extent cx="777240" cy="1000760"/>
            <wp:effectExtent l="19050" t="19050" r="22860" b="279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4"/>
                    <a:stretch>
                      <a:fillRect/>
                    </a:stretch>
                  </pic:blipFill>
                  <pic:spPr>
                    <a:xfrm>
                      <a:off x="0" y="0"/>
                      <a:ext cx="777240" cy="1000760"/>
                    </a:xfrm>
                    <a:prstGeom prst="rect">
                      <a:avLst/>
                    </a:prstGeom>
                    <a:ln>
                      <a:solidFill>
                        <a:schemeClr val="tx1"/>
                      </a:solidFill>
                    </a:ln>
                  </pic:spPr>
                </pic:pic>
              </a:graphicData>
            </a:graphic>
          </wp:anchor>
        </w:drawing>
      </w:r>
      <w:r>
        <w:rPr>
          <w:rFonts w:eastAsia="Times New Roman"/>
          <w:sz w:val="2"/>
        </w:rPr>
        <w:t xml:space="preserve"> </w:t>
      </w:r>
    </w:p>
    <w:p w14:paraId="5CF62073">
      <w:pPr>
        <w:spacing w:after="190" w:line="336" w:lineRule="exact"/>
        <w:jc w:val="center"/>
      </w:pPr>
      <w:permStart w:id="0" w:edGrp="everyone"/>
      <w:r>
        <w:rPr>
          <w:rFonts w:eastAsia="Times New Roman"/>
          <w:b/>
          <w:sz w:val="28"/>
        </w:rPr>
        <w:t>Insert an Informative Article Title in Title Case: No More Than 20 Words</w:t>
      </w:r>
    </w:p>
    <w:p w14:paraId="6947B5EA">
      <w:pPr>
        <w:spacing w:after="120" w:line="240" w:lineRule="exact"/>
        <w:jc w:val="center"/>
      </w:pPr>
      <w:r>
        <w:rPr>
          <w:rFonts w:eastAsia="Times New Roman"/>
          <w:b/>
          <w:sz w:val="20"/>
        </w:rPr>
        <w:t>Given Name Family Name</w:t>
      </w:r>
      <w:r>
        <w:rPr>
          <w:rFonts w:eastAsia="Times New Roman"/>
          <w:b/>
          <w:sz w:val="20"/>
          <w:vertAlign w:val="superscript"/>
        </w:rPr>
        <w:t>1</w:t>
      </w:r>
      <w:r>
        <w:rPr>
          <w:rFonts w:ascii="Times New Roman" w:hAnsi="Times New Roman" w:eastAsia="Times New Roman" w:cs="Times New Roman"/>
          <w:b w:val="0"/>
          <w:bCs w:val="0"/>
          <w:i w:val="0"/>
          <w:iCs w:val="0"/>
          <w:sz w:val="20"/>
          <w:szCs w:val="20"/>
          <w:vertAlign w:val="baseline"/>
        </w:rPr>
        <w:t>*</w:t>
      </w:r>
      <w:r>
        <w:rPr>
          <w:rFonts w:eastAsia="Times New Roman"/>
          <w:b/>
          <w:sz w:val="20"/>
        </w:rPr>
        <w:t>, Given Name M. Family Name</w:t>
      </w:r>
      <w:r>
        <w:rPr>
          <w:rFonts w:eastAsia="Times New Roman"/>
          <w:b/>
          <w:sz w:val="20"/>
          <w:vertAlign w:val="superscript"/>
        </w:rPr>
        <w:t>2</w:t>
      </w:r>
    </w:p>
    <w:p w14:paraId="7F1ABF8D">
      <w:pPr>
        <w:spacing w:after="148" w:line="240" w:lineRule="exact"/>
        <w:jc w:val="center"/>
      </w:pPr>
      <w:r>
        <w:rPr>
          <w:rFonts w:eastAsia="Times New Roman"/>
          <w:sz w:val="20"/>
          <w:vertAlign w:val="superscript"/>
        </w:rPr>
        <w:t>1</w:t>
      </w:r>
      <w:r>
        <w:rPr>
          <w:rFonts w:eastAsia="Times New Roman"/>
          <w:sz w:val="20"/>
        </w:rPr>
        <w:t>Department or School, Institution, City, Country</w:t>
      </w:r>
    </w:p>
    <w:p w14:paraId="4033737E">
      <w:pPr>
        <w:spacing w:after="148" w:line="240" w:lineRule="exact"/>
        <w:jc w:val="center"/>
      </w:pPr>
      <w:r>
        <w:rPr>
          <w:rFonts w:eastAsia="Times New Roman"/>
          <w:sz w:val="20"/>
          <w:vertAlign w:val="superscript"/>
        </w:rPr>
        <w:t>2</w:t>
      </w:r>
      <w:r>
        <w:rPr>
          <w:rFonts w:eastAsia="Times New Roman"/>
          <w:sz w:val="20"/>
        </w:rPr>
        <w:t>Department or School, Institution, City, Country</w:t>
      </w:r>
    </w:p>
    <w:permEnd w:id="0"/>
    <w:tbl>
      <w:tblPr>
        <w:tblStyle w:val="34"/>
        <w:tblW w:w="0" w:type="auto"/>
        <w:jc w:val="center"/>
        <w:tblLayout w:type="fixed"/>
        <w:tblCellMar>
          <w:top w:w="0" w:type="dxa"/>
          <w:left w:w="108" w:type="dxa"/>
          <w:bottom w:w="0" w:type="dxa"/>
          <w:right w:w="108" w:type="dxa"/>
        </w:tblCellMar>
      </w:tblPr>
      <w:tblGrid>
        <w:gridCol w:w="3662"/>
        <w:gridCol w:w="5416"/>
      </w:tblGrid>
      <w:tr w14:paraId="705F0AD7">
        <w:tblPrEx>
          <w:tblCellMar>
            <w:top w:w="0" w:type="dxa"/>
            <w:left w:w="108" w:type="dxa"/>
            <w:bottom w:w="0" w:type="dxa"/>
            <w:right w:w="108" w:type="dxa"/>
          </w:tblCellMar>
        </w:tblPrEx>
        <w:trPr>
          <w:jc w:val="center"/>
        </w:trPr>
        <w:tc>
          <w:tcPr>
            <w:tcW w:w="3662" w:type="dxa"/>
            <w:tcBorders>
              <w:top w:val="single" w:color="000000" w:sz="4" w:space="0"/>
              <w:bottom w:val="single" w:color="000000" w:sz="4" w:space="0"/>
            </w:tcBorders>
            <w:tcMar>
              <w:top w:w="40" w:type="dxa"/>
              <w:left w:w="40" w:type="dxa"/>
              <w:bottom w:w="20" w:type="dxa"/>
              <w:right w:w="40" w:type="dxa"/>
            </w:tcMar>
          </w:tcPr>
          <w:p w14:paraId="10E27893">
            <w:pPr>
              <w:spacing w:after="40" w:line="220" w:lineRule="exact"/>
            </w:pPr>
            <w:permStart w:id="3" w:edGrp="everyone" w:colFirst="1" w:colLast="1"/>
            <w:r>
              <w:rPr>
                <w:rFonts w:eastAsia="Times New Roman"/>
                <w:b/>
                <w:sz w:val="20"/>
              </w:rPr>
              <w:t>Received</w:t>
            </w:r>
          </w:p>
          <w:p w14:paraId="5B386409">
            <w:pPr>
              <w:spacing w:after="60" w:line="200" w:lineRule="exact"/>
              <w:ind w:left="110"/>
            </w:pPr>
            <w:r>
              <w:rPr>
                <w:rFonts w:eastAsia="Times New Roman"/>
                <w:sz w:val="18"/>
              </w:rPr>
              <w:t>YYYY-MM-DD</w:t>
            </w:r>
          </w:p>
          <w:p w14:paraId="1D6295CC">
            <w:pPr>
              <w:spacing w:after="40" w:line="220" w:lineRule="exact"/>
            </w:pPr>
            <w:r>
              <w:rPr>
                <w:rFonts w:eastAsia="Times New Roman"/>
                <w:b/>
                <w:sz w:val="20"/>
              </w:rPr>
              <w:t>Accepted</w:t>
            </w:r>
          </w:p>
          <w:p w14:paraId="6A19757E">
            <w:pPr>
              <w:spacing w:after="60" w:line="200" w:lineRule="exact"/>
              <w:ind w:left="110"/>
            </w:pPr>
            <w:r>
              <w:rPr>
                <w:rFonts w:eastAsia="Times New Roman"/>
                <w:sz w:val="18"/>
              </w:rPr>
              <w:t>YYYY-MM-DD</w:t>
            </w:r>
          </w:p>
          <w:p w14:paraId="6DBD606D">
            <w:pPr>
              <w:spacing w:after="40" w:line="220" w:lineRule="exact"/>
            </w:pPr>
            <w:r>
              <w:rPr>
                <w:rFonts w:eastAsia="Times New Roman"/>
                <w:b/>
                <w:sz w:val="20"/>
              </w:rPr>
              <w:t>Published</w:t>
            </w:r>
          </w:p>
          <w:p w14:paraId="152926E4">
            <w:pPr>
              <w:pBdr>
                <w:bottom w:val="single" w:color="000000" w:sz="2" w:space="1"/>
              </w:pBdr>
              <w:spacing w:after="60" w:line="200" w:lineRule="exact"/>
              <w:ind w:left="110"/>
            </w:pPr>
            <w:r>
              <w:rPr>
                <w:rFonts w:eastAsia="Times New Roman"/>
                <w:sz w:val="18"/>
              </w:rPr>
              <w:t>YYYY-MM-DD</w:t>
            </w:r>
          </w:p>
          <w:p w14:paraId="66C5C4E1">
            <w:pPr>
              <w:spacing w:after="40" w:line="220" w:lineRule="exact"/>
            </w:pPr>
            <w:r>
              <w:rPr>
                <w:rFonts w:eastAsia="Times New Roman"/>
                <w:b/>
                <w:sz w:val="20"/>
              </w:rPr>
              <w:t>Corresponding Author</w:t>
            </w:r>
          </w:p>
          <w:p w14:paraId="4C1ED397">
            <w:pPr>
              <w:pBdr>
                <w:bottom w:val="single" w:color="000000" w:sz="2" w:space="1"/>
              </w:pBdr>
              <w:spacing w:after="60" w:line="200" w:lineRule="exact"/>
              <w:ind w:left="110"/>
            </w:pPr>
            <w:permStart w:id="1" w:edGrp="everyone"/>
            <w:r>
              <w:rPr>
                <w:rFonts w:eastAsia="Times New Roman"/>
                <w:sz w:val="18"/>
              </w:rPr>
              <w:t>Corresponding Author Name</w:t>
            </w:r>
            <w:permEnd w:id="1"/>
            <w:r>
              <w:rPr>
                <w:rFonts w:eastAsia="Times New Roman"/>
                <w:sz w:val="18"/>
              </w:rPr>
              <w:t>*</w:t>
            </w:r>
            <w:r>
              <w:rPr>
                <w:rFonts w:eastAsia="Times New Roman"/>
                <w:sz w:val="18"/>
              </w:rPr>
              <w:br w:type="textWrapping"/>
            </w:r>
            <w:r>
              <w:rPr>
                <w:rFonts w:eastAsia="Times New Roman"/>
                <w:sz w:val="18"/>
              </w:rPr>
              <w:t xml:space="preserve">Email: </w:t>
            </w:r>
            <w:permStart w:id="2" w:edGrp="everyone"/>
            <w:r>
              <w:rPr>
                <w:rFonts w:eastAsia="Times New Roman"/>
                <w:sz w:val="18"/>
              </w:rPr>
              <w:t>email@example.com</w:t>
            </w:r>
            <w:permEnd w:id="2"/>
          </w:p>
          <w:p w14:paraId="55A81841">
            <w:pPr>
              <w:pBdr>
                <w:bottom w:val="single" w:color="000000" w:sz="2" w:space="1"/>
              </w:pBdr>
              <w:spacing w:after="60"/>
            </w:pPr>
            <w:r>
              <w:rPr>
                <w:rFonts w:eastAsia="Times New Roman"/>
                <w:b/>
                <w:sz w:val="20"/>
              </w:rPr>
              <w:t xml:space="preserve">DOI: </w:t>
            </w:r>
            <w:r>
              <w:rPr>
                <w:rFonts w:eastAsia="Times New Roman"/>
                <w:sz w:val="18"/>
              </w:rPr>
              <w:t>https://doi.org/10.xxxx/xxxxx</w:t>
            </w:r>
          </w:p>
          <w:p w14:paraId="2CB74BA2">
            <w:pPr>
              <w:spacing w:after="40"/>
            </w:pPr>
            <w:r>
              <w:rPr>
                <w:rFonts w:eastAsia="Times New Roman"/>
                <w:b/>
                <w:sz w:val="20"/>
              </w:rPr>
              <w:t>Copyright 20XX by author(s)</w:t>
            </w:r>
          </w:p>
          <w:p w14:paraId="0EDD4D69">
            <w:pPr>
              <w:spacing w:after="60" w:line="240" w:lineRule="exact"/>
              <w:ind w:left="110"/>
            </w:pPr>
            <w:r>
              <w:rPr>
                <w:rFonts w:eastAsia="Times New Roman"/>
                <w:sz w:val="20"/>
              </w:rPr>
              <w:t>This is an open-access article under the CC</w:t>
            </w:r>
            <w:r>
              <w:rPr>
                <w:rFonts w:eastAsia="Times New Roman"/>
                <w:sz w:val="20"/>
              </w:rPr>
              <w:br w:type="textWrapping"/>
            </w:r>
            <w:r>
              <w:rPr>
                <w:rFonts w:eastAsia="Times New Roman"/>
                <w:sz w:val="20"/>
              </w:rPr>
              <w:t>BY 4.0 license (</w:t>
            </w:r>
            <w:r>
              <w:rPr>
                <w:rFonts w:eastAsia="Times New Roman"/>
                <w:color w:val="1F4E79"/>
                <w:sz w:val="20"/>
                <w:u w:val="single"/>
              </w:rPr>
              <w:t>https://creativecommons.</w:t>
            </w:r>
            <w:r>
              <w:rPr>
                <w:rFonts w:eastAsia="Times New Roman"/>
                <w:color w:val="1F4E79"/>
                <w:sz w:val="20"/>
                <w:u w:val="single"/>
              </w:rPr>
              <w:br w:type="textWrapping"/>
            </w:r>
            <w:r>
              <w:rPr>
                <w:rFonts w:eastAsia="Times New Roman"/>
                <w:color w:val="1F4E79"/>
                <w:sz w:val="20"/>
                <w:u w:val="single"/>
              </w:rPr>
              <w:t>org/licenses/by/4.0/</w:t>
            </w:r>
            <w:r>
              <w:rPr>
                <w:rFonts w:eastAsia="Times New Roman"/>
                <w:sz w:val="20"/>
              </w:rPr>
              <w:t>).</w:t>
            </w:r>
          </w:p>
          <w:p w14:paraId="5AEF7A87">
            <w:pPr>
              <w:spacing w:before="280" w:after="0"/>
              <w:ind w:left="110"/>
            </w:pPr>
            <w:r>
              <w:drawing>
                <wp:inline distT="0" distB="0" distL="0" distR="0">
                  <wp:extent cx="641350" cy="2362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5"/>
                          <a:stretch>
                            <a:fillRect/>
                          </a:stretch>
                        </pic:blipFill>
                        <pic:spPr>
                          <a:xfrm>
                            <a:off x="0" y="0"/>
                            <a:ext cx="641350" cy="236220"/>
                          </a:xfrm>
                          <a:prstGeom prst="rect">
                            <a:avLst/>
                          </a:prstGeom>
                        </pic:spPr>
                      </pic:pic>
                    </a:graphicData>
                  </a:graphic>
                </wp:inline>
              </w:drawing>
            </w:r>
          </w:p>
        </w:tc>
        <w:tc>
          <w:tcPr>
            <w:tcW w:w="5416" w:type="dxa"/>
            <w:tcBorders>
              <w:top w:val="single" w:color="000000" w:sz="4" w:space="0"/>
              <w:bottom w:val="single" w:color="000000" w:sz="4" w:space="0"/>
            </w:tcBorders>
            <w:tcMar>
              <w:top w:w="40" w:type="dxa"/>
              <w:left w:w="40" w:type="dxa"/>
              <w:bottom w:w="20" w:type="dxa"/>
              <w:right w:w="40" w:type="dxa"/>
            </w:tcMar>
          </w:tcPr>
          <w:p w14:paraId="303C6E87">
            <w:pPr>
              <w:spacing w:after="60"/>
            </w:pPr>
            <w:r>
              <w:rPr>
                <w:rFonts w:eastAsia="Times New Roman"/>
                <w:b/>
                <w:sz w:val="20"/>
              </w:rPr>
              <w:t>Abstract</w:t>
            </w:r>
          </w:p>
          <w:p w14:paraId="1968F096">
            <w:pPr>
              <w:pBdr>
                <w:bottom w:val="single" w:color="000000" w:sz="2" w:space="1"/>
              </w:pBdr>
              <w:spacing w:after="60" w:line="240" w:lineRule="exact"/>
              <w:jc w:val="both"/>
            </w:pPr>
            <w:r>
              <w:rPr>
                <w:rFonts w:eastAsia="Times New Roman"/>
                <w:sz w:val="20"/>
              </w:rPr>
              <w:t>Write a single paragraph of approximately 150–250 words. Begin by identifying the research context and specific problem, then state the objective or research question without broad claims. Describe the study design, setting, participants or sources, selection process, main measures or materials, and analytical approach; include the final sample size when applicable. Summarize the principal findings with concrete results, estimates, or themes that allow the reader to understand what was found. Distinguish supported from unsupported hypotheses and report important null findings when relevant. End with an interpretation and a practical or theoretical implication that follows directly from the results. Avoid using abbreviations unless they are widely recognized. Do not include citations, tables, figures, undefined terms, or claims not supported in the article. Replace this entire instructional paragraph with the actual abstract while retaining the paragraph style, font size, and alignment.</w:t>
            </w:r>
          </w:p>
          <w:p w14:paraId="69E25F2A">
            <w:pPr>
              <w:spacing w:after="20"/>
            </w:pPr>
            <w:r>
              <w:rPr>
                <w:rFonts w:eastAsia="Times New Roman"/>
                <w:b/>
                <w:sz w:val="20"/>
              </w:rPr>
              <w:t>Keywords</w:t>
            </w:r>
          </w:p>
          <w:p w14:paraId="2C69C2B3">
            <w:pPr>
              <w:spacing w:after="0" w:line="240" w:lineRule="exact"/>
              <w:jc w:val="both"/>
            </w:pPr>
            <w:r>
              <w:rPr>
                <w:rFonts w:eastAsia="Times New Roman"/>
                <w:sz w:val="20"/>
              </w:rPr>
              <w:t>Replace with 3–5 specific terms or short phrases. Capitalize the first letter of each keyword or phrase and separate them with semicolons, for example: Key concept; Method; Population.</w:t>
            </w:r>
          </w:p>
        </w:tc>
      </w:tr>
      <w:permEnd w:id="3"/>
    </w:tbl>
    <w:p w14:paraId="092FD4B1">
      <w:pPr>
        <w:spacing w:after="0" w:line="200" w:lineRule="exact"/>
      </w:pPr>
      <w:r>
        <w:rPr>
          <w:rFonts w:eastAsia="Times New Roman"/>
          <w:sz w:val="2"/>
        </w:rPr>
        <w:t xml:space="preserve"> </w:t>
      </w:r>
    </w:p>
    <w:p w14:paraId="0AFF4413">
      <w:pPr>
        <w:pStyle w:val="3"/>
        <w:spacing w:before="0" w:after="200"/>
      </w:pPr>
      <w:permStart w:id="4" w:edGrp="everyone"/>
      <w:r>
        <w:rPr>
          <w:rFonts w:ascii="Times New Roman" w:hAnsi="Times New Roman" w:eastAsia="Times New Roman"/>
        </w:rPr>
        <w:t>1. Introduction</w:t>
      </w:r>
    </w:p>
    <w:p w14:paraId="7DE34219">
      <w:pPr>
        <w:jc w:val="both"/>
      </w:pPr>
      <w:r>
        <w:rPr>
          <w:rFonts w:eastAsia="Times New Roman"/>
        </w:rPr>
        <w:t>Introduce the topic, the specific problem, and the setting in which it arises. Summarize only the literature needed to establish what is known and what remains unresolved. State the article’s research aim, question, or hypothesis and explain its contribution. Replace this instructional text with the study’s own evidence-based prose. Keep the introduction as one section without subheadings unless a clear need makes them unavoidable.</w:t>
      </w:r>
    </w:p>
    <w:p w14:paraId="126BB7F0">
      <w:pPr>
        <w:jc w:val="both"/>
      </w:pPr>
      <w:r>
        <w:rPr>
          <w:rFonts w:eastAsia="Times New Roman"/>
        </w:rPr>
        <w:t>Use APA 7 author-date citations for claims drawn from prior work. Write the introduction in connected paragraphs rather than a list of topics. Keep the Normal paragraph style, 12-point Times New Roman, justified, with no first-line indent. Replace this paragraph in place to retain its formatting.</w:t>
      </w:r>
    </w:p>
    <w:p w14:paraId="497C3998">
      <w:pPr>
        <w:pStyle w:val="3"/>
        <w:spacing w:before="0" w:after="200"/>
        <w:rPr>
          <w:rFonts w:ascii="Times New Roman" w:hAnsi="Times New Roman" w:eastAsia="Times New Roman"/>
        </w:rPr>
      </w:pPr>
      <w:r>
        <w:rPr>
          <w:rFonts w:ascii="Times New Roman" w:hAnsi="Times New Roman" w:eastAsia="Times New Roman"/>
        </w:rPr>
        <w:t>2. Literature Review</w:t>
      </w:r>
    </w:p>
    <w:p w14:paraId="3DBA5A08">
      <w:pPr>
        <w:jc w:val="both"/>
      </w:pPr>
      <w:r>
        <w:rPr>
          <w:rFonts w:eastAsia="Times New Roman"/>
        </w:rPr>
        <w:t>Organize relevant studies by themes, theories, or findings rather than summarizing one source at a time. Compare areas of agreement and disagreement, identify the gap that motivates the present article, and show how the research question follows from the reviewed evidence. If the article is primarily theoretical, this section may be titled ‘Theoretical Background’ or another accurate equivalent.</w:t>
      </w:r>
    </w:p>
    <w:p w14:paraId="311CA845">
      <w:pPr>
        <w:jc w:val="both"/>
      </w:pPr>
      <w:r>
        <w:t xml:space="preserve">In a literature review, write a book title in italic Title Case, for example, </w:t>
      </w:r>
      <w:r>
        <w:rPr>
          <w:i/>
        </w:rPr>
        <w:t>Research Methods in Education</w:t>
      </w:r>
      <w:r>
        <w:t>. Cite journal articles in author-date form, such as Smith and Lee (20XX) or (Smith &amp; Lee, 20XX). Replace these examples with works listed in References.</w:t>
      </w:r>
    </w:p>
    <w:p w14:paraId="33701DDB">
      <w:pPr>
        <w:pStyle w:val="4"/>
        <w:spacing w:before="0"/>
        <w:rPr>
          <w:rFonts w:ascii="Times New Roman" w:hAnsi="Times New Roman" w:eastAsia="Times New Roman"/>
        </w:rPr>
      </w:pPr>
      <w:r>
        <w:rPr>
          <w:rFonts w:ascii="Times New Roman" w:hAnsi="Times New Roman" w:eastAsia="Times New Roman"/>
        </w:rPr>
        <w:t>2.1 Theme or Theoretical Framework</w:t>
      </w:r>
    </w:p>
    <w:p w14:paraId="6F363CA3">
      <w:pPr>
        <w:jc w:val="both"/>
      </w:pPr>
      <w:r>
        <w:rPr>
          <w:rFonts w:eastAsia="Times New Roman"/>
        </w:rPr>
        <w:t>Replace this subsection with the first coherent theme or framework. Use a numbered subsection only when it helps readers follow the argument; delete unused levels. Keep citations and terminology consistent with the introduction and reference list.</w:t>
      </w:r>
    </w:p>
    <w:p w14:paraId="0EC13081">
      <w:pPr>
        <w:pStyle w:val="5"/>
        <w:spacing w:before="0"/>
      </w:pPr>
      <w:r>
        <w:rPr>
          <w:rFonts w:ascii="Times New Roman" w:hAnsi="Times New Roman" w:eastAsia="Times New Roman"/>
        </w:rPr>
        <w:t>2.1.1 Optional third-level heading</w:t>
      </w:r>
    </w:p>
    <w:p w14:paraId="246E7EEF">
      <w:pPr>
        <w:jc w:val="both"/>
      </w:pPr>
      <w:r>
        <w:rPr>
          <w:rFonts w:eastAsia="Times New Roman"/>
        </w:rPr>
        <w:t>Use this third level only for a necessary subdivision of Section 2.1. Otherwise delete this heading and its instructional paragraph. Limit the manuscript to three numbered heading levels. Use sentence case for third-level headings: capitalize only the first word and proper nouns.</w:t>
      </w:r>
    </w:p>
    <w:p w14:paraId="3E0867E6">
      <w:pPr>
        <w:pStyle w:val="3"/>
        <w:spacing w:before="0" w:after="200"/>
        <w:rPr>
          <w:rFonts w:ascii="Times New Roman" w:hAnsi="Times New Roman" w:eastAsia="Times New Roman"/>
        </w:rPr>
      </w:pPr>
      <w:r>
        <w:rPr>
          <w:rFonts w:ascii="Times New Roman" w:hAnsi="Times New Roman" w:eastAsia="Times New Roman"/>
        </w:rPr>
        <w:t>3. Methods</w:t>
      </w:r>
    </w:p>
    <w:p w14:paraId="6386AA8F">
      <w:pPr>
        <w:jc w:val="both"/>
      </w:pPr>
      <w:r>
        <w:rPr>
          <w:rFonts w:eastAsia="Times New Roman"/>
        </w:rPr>
        <w:t>Describe the design and research setting, participants or sources, selection or sampling, materials or measures, procedure, and method of analysis in enough detail for readers to understand and assess the study. Adapt these elements to qualitative, quantitative, mixed-methods, review, or theoretical work without inventing steps that were not carried out.</w:t>
      </w:r>
    </w:p>
    <w:p w14:paraId="404A1F25">
      <w:pPr>
        <w:pStyle w:val="4"/>
        <w:spacing w:before="0"/>
      </w:pPr>
      <w:r>
        <w:rPr>
          <w:rFonts w:ascii="Times New Roman" w:hAnsi="Times New Roman" w:eastAsia="Times New Roman"/>
        </w:rPr>
        <w:t>3.1 Design and Data or Participants</w:t>
      </w:r>
    </w:p>
    <w:p w14:paraId="76999732">
      <w:pPr>
        <w:jc w:val="both"/>
      </w:pPr>
      <w:r>
        <w:rPr>
          <w:rFonts w:eastAsia="Times New Roman"/>
        </w:rPr>
        <w:t>State how the data or source materials were obtained, which cases were included or excluded, and the final analytic sample when relevant. Name any ethics approval or consent procedure here if it affects the methods; give the concise formal statement again under Ethics Statement.</w:t>
      </w:r>
    </w:p>
    <w:p w14:paraId="7D4A4150">
      <w:pPr>
        <w:pStyle w:val="4"/>
        <w:spacing w:before="0"/>
        <w:rPr>
          <w:rFonts w:ascii="Times New Roman" w:hAnsi="Times New Roman" w:eastAsia="Times New Roman"/>
        </w:rPr>
      </w:pPr>
      <w:r>
        <w:rPr>
          <w:rFonts w:ascii="Times New Roman" w:hAnsi="Times New Roman" w:eastAsia="Times New Roman"/>
        </w:rPr>
        <w:t>3.2 Measures, Procedure, and Analysis</w:t>
      </w:r>
    </w:p>
    <w:p w14:paraId="24B8867C">
      <w:pPr>
        <w:jc w:val="both"/>
      </w:pPr>
      <w:r>
        <w:rPr>
          <w:rFonts w:eastAsia="Times New Roman"/>
        </w:rPr>
        <w:t>Define the main variables, instruments, coding steps, or analytical procedures that the study actually used. Replace or remove these subsection titles when a different division communicates the method more clearly.</w:t>
      </w:r>
    </w:p>
    <w:p w14:paraId="560C1697">
      <w:pPr>
        <w:pStyle w:val="5"/>
        <w:spacing w:before="0"/>
        <w:rPr>
          <w:rFonts w:ascii="Times New Roman" w:hAnsi="Times New Roman" w:eastAsia="Times New Roman"/>
        </w:rPr>
      </w:pPr>
      <w:r>
        <w:rPr>
          <w:rFonts w:ascii="Times New Roman" w:hAnsi="Times New Roman" w:eastAsia="Times New Roman"/>
        </w:rPr>
        <w:t>3.2.1 Equations (if applicable)</w:t>
      </w:r>
    </w:p>
    <w:p w14:paraId="28CB8D00">
      <w:pPr>
        <w:keepNext/>
        <w:jc w:val="both"/>
      </w:pPr>
      <w:r>
        <w:t>When a formula is needed, enter it as editable text or an equation object, center it, and put its consecutive number at the right margin, as in (1). Refer to it in the text as Equation (1) and define all symbols below; delete this subsection if unused.</w:t>
      </w:r>
    </w:p>
    <w:p w14:paraId="23ED134A">
      <w:pPr>
        <w:keepNext/>
        <w:tabs>
          <w:tab w:val="center" w:pos="4535"/>
          <w:tab w:val="right" w:pos="9070"/>
        </w:tabs>
        <w:spacing w:before="60" w:after="60"/>
      </w:pPr>
      <w:r>
        <w:tab/>
      </w:r>
      <w:r>
        <w:rPr>
          <w:i/>
        </w:rPr>
        <w:t>Y</w:t>
      </w:r>
      <w:r>
        <w:t xml:space="preserve"> = </w:t>
      </w:r>
      <w:r>
        <w:rPr>
          <w:i/>
        </w:rPr>
        <w:t>a</w:t>
      </w:r>
      <w:r>
        <w:t xml:space="preserve"> + </w:t>
      </w:r>
      <w:r>
        <w:rPr>
          <w:i/>
        </w:rPr>
        <w:t>bX</w:t>
      </w:r>
      <w:r>
        <w:tab/>
      </w:r>
      <w:r>
        <w:t>(1)</w:t>
      </w:r>
    </w:p>
    <w:p w14:paraId="5909D300">
      <w:pPr>
        <w:jc w:val="both"/>
      </w:pPr>
      <w:r>
        <w:t xml:space="preserve">Here, </w:t>
      </w:r>
      <w:r>
        <w:rPr>
          <w:i/>
        </w:rPr>
        <w:t>Y</w:t>
      </w:r>
      <w:r>
        <w:t xml:space="preserve"> is the outcome, </w:t>
      </w:r>
      <w:r>
        <w:rPr>
          <w:i/>
        </w:rPr>
        <w:t>X</w:t>
      </w:r>
      <w:r>
        <w:t xml:space="preserve"> is the predictor, and </w:t>
      </w:r>
      <w:r>
        <w:rPr>
          <w:i/>
        </w:rPr>
        <w:t>a</w:t>
      </w:r>
      <w:r>
        <w:t xml:space="preserve"> and </w:t>
      </w:r>
      <w:r>
        <w:rPr>
          <w:i/>
        </w:rPr>
        <w:t>b</w:t>
      </w:r>
      <w:r>
        <w:t xml:space="preserve"> are coefficients. Italicize variables; keep numbers, operators, units, and function names upright.</w:t>
      </w:r>
    </w:p>
    <w:p w14:paraId="68F08E06">
      <w:pPr>
        <w:pStyle w:val="3"/>
        <w:spacing w:before="0" w:after="200"/>
        <w:rPr>
          <w:rFonts w:ascii="Times New Roman" w:hAnsi="Times New Roman" w:eastAsia="Times New Roman"/>
        </w:rPr>
      </w:pPr>
      <w:r>
        <w:rPr>
          <w:rFonts w:ascii="Times New Roman" w:hAnsi="Times New Roman" w:eastAsia="Times New Roman"/>
        </w:rPr>
        <w:t>4. Results</w:t>
      </w:r>
    </w:p>
    <w:p w14:paraId="6F857303">
      <w:pPr>
        <w:jc w:val="both"/>
      </w:pPr>
      <w:r>
        <w:t>Report findings and cite each table and figure by number before it appears, for example, “Table 1 summarizes ...” and “Figure 1 shows ...”. Keep table titles with their tables and figure captions with their images on the same page. Insert figures in line with text; interpret results in the Discussion.</w:t>
      </w:r>
    </w:p>
    <w:p w14:paraId="6D9A3D70">
      <w:pPr>
        <w:keepLines/>
        <w:jc w:val="both"/>
      </w:pPr>
      <w:r>
        <w:t xml:space="preserve">Where relevant, present test statistics alongside the findings, for example: Mean scores differed between the groups, </w:t>
      </w:r>
      <w:r>
        <w:rPr>
          <w:i/>
        </w:rPr>
        <w:t>t</w:t>
      </w:r>
      <w:r>
        <w:t xml:space="preserve">(24) = 2.31, </w:t>
      </w:r>
      <w:r>
        <w:rPr>
          <w:i/>
        </w:rPr>
        <w:t>p</w:t>
      </w:r>
      <w:r>
        <w:t xml:space="preserve"> = .029, 95% CI [.02, .44]. Italicize </w:t>
      </w:r>
      <w:r>
        <w:rPr>
          <w:i/>
        </w:rPr>
        <w:t>t</w:t>
      </w:r>
      <w:r>
        <w:t xml:space="preserve">, </w:t>
      </w:r>
      <w:r>
        <w:rPr>
          <w:i/>
        </w:rPr>
        <w:t>F</w:t>
      </w:r>
      <w:r>
        <w:t xml:space="preserve">, </w:t>
      </w:r>
      <w:r>
        <w:rPr>
          <w:i/>
        </w:rPr>
        <w:t>p</w:t>
      </w:r>
      <w:r>
        <w:t xml:space="preserve">, and </w:t>
      </w:r>
      <w:r>
        <w:rPr>
          <w:i/>
        </w:rPr>
        <w:t>r</w:t>
      </w:r>
      <w:r>
        <w:t>; keep df, CI, %, numbers, and operators upright.</w:t>
      </w:r>
      <w:bookmarkStart w:id="0" w:name="_GoBack"/>
      <w:bookmarkEnd w:id="0"/>
    </w:p>
    <w:p w14:paraId="5133DB8F">
      <w:pPr>
        <w:keepNext/>
        <w:spacing w:before="160" w:after="80" w:line="200" w:lineRule="exact"/>
        <w:jc w:val="center"/>
        <w:rPr>
          <w:b w:val="0"/>
          <w:bCs w:val="0"/>
        </w:rPr>
      </w:pPr>
      <w:r>
        <w:rPr>
          <w:rFonts w:eastAsia="Times New Roman"/>
          <w:b w:val="0"/>
          <w:bCs w:val="0"/>
          <w:sz w:val="20"/>
        </w:rPr>
        <w:t>Table 1. Replace with a brief, descriptive table title</w:t>
      </w:r>
    </w:p>
    <w:tbl>
      <w:tblPr>
        <w:tblStyle w:val="34"/>
        <w:tblW w:w="0" w:type="auto"/>
        <w:tblInd w:w="0" w:type="dxa"/>
        <w:tblLayout w:type="fixed"/>
        <w:tblCellMar>
          <w:top w:w="0" w:type="dxa"/>
          <w:left w:w="108" w:type="dxa"/>
          <w:bottom w:w="0" w:type="dxa"/>
          <w:right w:w="108" w:type="dxa"/>
        </w:tblCellMar>
      </w:tblPr>
      <w:tblGrid>
        <w:gridCol w:w="3024"/>
        <w:gridCol w:w="3024"/>
        <w:gridCol w:w="3024"/>
      </w:tblGrid>
      <w:tr w14:paraId="2CA12215">
        <w:tblPrEx>
          <w:tblCellMar>
            <w:top w:w="0" w:type="dxa"/>
            <w:left w:w="108" w:type="dxa"/>
            <w:bottom w:w="0" w:type="dxa"/>
            <w:right w:w="108" w:type="dxa"/>
          </w:tblCellMar>
        </w:tblPrEx>
        <w:trPr>
          <w:cantSplit/>
        </w:trPr>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4D7AF01D">
            <w:pPr>
              <w:spacing w:after="0" w:line="240" w:lineRule="auto"/>
              <w:jc w:val="center"/>
              <w:rPr>
                <w:b w:val="0"/>
                <w:bCs/>
              </w:rPr>
            </w:pPr>
            <w:r>
              <w:rPr>
                <w:rFonts w:eastAsia="Times New Roman"/>
                <w:b w:val="0"/>
                <w:bCs/>
                <w:sz w:val="20"/>
              </w:rPr>
              <w:t>Variable</w:t>
            </w:r>
          </w:p>
        </w:tc>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005A6959">
            <w:pPr>
              <w:spacing w:after="0" w:line="240" w:lineRule="auto"/>
              <w:jc w:val="center"/>
              <w:rPr>
                <w:b w:val="0"/>
                <w:bCs/>
              </w:rPr>
            </w:pPr>
            <w:r>
              <w:rPr>
                <w:rFonts w:eastAsia="Times New Roman"/>
                <w:b w:val="0"/>
                <w:bCs/>
                <w:sz w:val="20"/>
              </w:rPr>
              <w:t>Measure</w:t>
            </w:r>
          </w:p>
        </w:tc>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27882285">
            <w:pPr>
              <w:spacing w:after="0" w:line="240" w:lineRule="auto"/>
              <w:jc w:val="center"/>
              <w:rPr>
                <w:b w:val="0"/>
                <w:bCs/>
              </w:rPr>
            </w:pPr>
            <w:r>
              <w:rPr>
                <w:rFonts w:eastAsia="Times New Roman"/>
                <w:b w:val="0"/>
                <w:bCs/>
                <w:sz w:val="20"/>
              </w:rPr>
              <w:t>Value</w:t>
            </w:r>
          </w:p>
        </w:tc>
      </w:tr>
      <w:tr w14:paraId="703A98EA">
        <w:tblPrEx>
          <w:tblCellMar>
            <w:top w:w="0" w:type="dxa"/>
            <w:left w:w="108" w:type="dxa"/>
            <w:bottom w:w="0" w:type="dxa"/>
            <w:right w:w="108" w:type="dxa"/>
          </w:tblCellMar>
        </w:tblPrEx>
        <w:trPr>
          <w:cantSplit/>
        </w:trPr>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3CA558B8">
            <w:pPr>
              <w:spacing w:after="0" w:line="240" w:lineRule="auto"/>
            </w:pPr>
            <w:r>
              <w:rPr>
                <w:rFonts w:eastAsia="Times New Roman"/>
                <w:sz w:val="20"/>
              </w:rPr>
              <w:t>Enter item</w:t>
            </w:r>
          </w:p>
        </w:tc>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2E49638F">
            <w:pPr>
              <w:spacing w:after="0" w:line="240" w:lineRule="auto"/>
              <w:jc w:val="center"/>
            </w:pPr>
            <w:r>
              <w:rPr>
                <w:rFonts w:eastAsia="Times New Roman"/>
                <w:sz w:val="20"/>
              </w:rPr>
              <w:t>Enter item</w:t>
            </w:r>
          </w:p>
        </w:tc>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507D412F">
            <w:pPr>
              <w:spacing w:after="0" w:line="240" w:lineRule="auto"/>
              <w:jc w:val="center"/>
            </w:pPr>
            <w:r>
              <w:rPr>
                <w:rFonts w:eastAsia="Times New Roman"/>
                <w:sz w:val="20"/>
              </w:rPr>
              <w:t>Enter value</w:t>
            </w:r>
          </w:p>
        </w:tc>
      </w:tr>
      <w:tr w14:paraId="4DC634E9">
        <w:tblPrEx>
          <w:tblCellMar>
            <w:top w:w="0" w:type="dxa"/>
            <w:left w:w="108" w:type="dxa"/>
            <w:bottom w:w="0" w:type="dxa"/>
            <w:right w:w="108" w:type="dxa"/>
          </w:tblCellMar>
        </w:tblPrEx>
        <w:trPr>
          <w:cantSplit/>
        </w:trPr>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130937FB">
            <w:pPr>
              <w:spacing w:after="0" w:line="240" w:lineRule="auto"/>
            </w:pPr>
            <w:r>
              <w:rPr>
                <w:rFonts w:eastAsia="Times New Roman"/>
                <w:sz w:val="20"/>
              </w:rPr>
              <w:t>Enter item</w:t>
            </w:r>
          </w:p>
        </w:tc>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63B54C1B">
            <w:pPr>
              <w:spacing w:after="0" w:line="240" w:lineRule="auto"/>
              <w:jc w:val="center"/>
            </w:pPr>
            <w:r>
              <w:rPr>
                <w:rFonts w:eastAsia="Times New Roman"/>
                <w:sz w:val="20"/>
              </w:rPr>
              <w:t>Enter item</w:t>
            </w:r>
          </w:p>
        </w:tc>
        <w:tc>
          <w:tcPr>
            <w:tcW w:w="3024"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vAlign w:val="center"/>
          </w:tcPr>
          <w:p w14:paraId="3D35A34A">
            <w:pPr>
              <w:spacing w:after="0" w:line="240" w:lineRule="auto"/>
              <w:jc w:val="center"/>
            </w:pPr>
            <w:r>
              <w:rPr>
                <w:rFonts w:eastAsia="Times New Roman"/>
                <w:sz w:val="20"/>
              </w:rPr>
              <w:t>Enter value</w:t>
            </w:r>
          </w:p>
        </w:tc>
      </w:tr>
    </w:tbl>
    <w:p w14:paraId="47E89F1E">
      <w:pPr>
        <w:keepNext/>
        <w:spacing w:before="220" w:after="60" w:line="240" w:lineRule="auto"/>
        <w:jc w:val="center"/>
      </w:pPr>
      <w:r>
        <w:drawing>
          <wp:inline distT="0" distB="0" distL="0" distR="0">
            <wp:extent cx="3769995" cy="2186940"/>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6"/>
                    <a:stretch>
                      <a:fillRect/>
                    </a:stretch>
                  </pic:blipFill>
                  <pic:spPr>
                    <a:xfrm>
                      <a:off x="0" y="0"/>
                      <a:ext cx="3781906" cy="2193506"/>
                    </a:xfrm>
                    <a:prstGeom prst="rect">
                      <a:avLst/>
                    </a:prstGeom>
                  </pic:spPr>
                </pic:pic>
              </a:graphicData>
            </a:graphic>
          </wp:inline>
        </w:drawing>
      </w:r>
    </w:p>
    <w:p w14:paraId="422D1EE2">
      <w:pPr>
        <w:spacing w:line="200" w:lineRule="exact"/>
        <w:jc w:val="center"/>
        <w:rPr>
          <w:b w:val="0"/>
          <w:bCs w:val="0"/>
        </w:rPr>
      </w:pPr>
      <w:r>
        <w:rPr>
          <w:rFonts w:eastAsia="Times New Roman"/>
          <w:b w:val="0"/>
          <w:bCs w:val="0"/>
          <w:sz w:val="20"/>
        </w:rPr>
        <w:t>Figure 1. Replace with a brief, descriptive figure title</w:t>
      </w:r>
    </w:p>
    <w:p w14:paraId="5806ADE6">
      <w:pPr>
        <w:pStyle w:val="3"/>
        <w:spacing w:before="0" w:after="200"/>
        <w:rPr>
          <w:rFonts w:ascii="Times New Roman" w:hAnsi="Times New Roman" w:eastAsia="Times New Roman"/>
        </w:rPr>
      </w:pPr>
      <w:r>
        <w:rPr>
          <w:rFonts w:ascii="Times New Roman" w:hAnsi="Times New Roman" w:eastAsia="Times New Roman"/>
        </w:rPr>
        <w:t>5. Discussion</w:t>
      </w:r>
    </w:p>
    <w:p w14:paraId="134A3CAE">
      <w:pPr>
        <w:jc w:val="both"/>
      </w:pPr>
      <w:r>
        <w:rPr>
          <w:rFonts w:eastAsia="Times New Roman"/>
        </w:rPr>
        <w:t>Interpret the findings in relation to the research question and the literature reviewed in Section 2. Explain how the evidence supports the interpretation, discuss important limitations, and identify implications that follow from the results. Avoid repeating the Results section or introducing new analyses here.</w:t>
      </w:r>
    </w:p>
    <w:p w14:paraId="220696CF">
      <w:pPr>
        <w:pStyle w:val="3"/>
        <w:spacing w:before="0" w:after="200"/>
        <w:rPr>
          <w:rFonts w:ascii="Times New Roman" w:hAnsi="Times New Roman" w:eastAsia="Times New Roman"/>
        </w:rPr>
      </w:pPr>
      <w:r>
        <w:rPr>
          <w:rFonts w:ascii="Times New Roman" w:hAnsi="Times New Roman" w:eastAsia="Times New Roman"/>
        </w:rPr>
        <w:t>6. Conclusion</w:t>
      </w:r>
    </w:p>
    <w:p w14:paraId="71D4547E">
      <w:pPr>
        <w:jc w:val="both"/>
      </w:pPr>
      <w:r>
        <w:rPr>
          <w:rFonts w:eastAsia="Times New Roman"/>
        </w:rPr>
        <w:t>End with a short statement of the article’s answer or contribution and, where appropriate, a specific implication or direction for future work. Replace this instruction with a conclusion supported by the preceding sections; do not introduce new evidence.</w:t>
      </w:r>
    </w:p>
    <w:p w14:paraId="79BA690B">
      <w:pPr>
        <w:pStyle w:val="3"/>
        <w:spacing w:before="0" w:after="200"/>
        <w:rPr>
          <w:rFonts w:ascii="Times New Roman" w:hAnsi="Times New Roman" w:eastAsia="Times New Roman"/>
        </w:rPr>
      </w:pPr>
      <w:r>
        <w:rPr>
          <w:rFonts w:ascii="Times New Roman" w:hAnsi="Times New Roman" w:eastAsia="Times New Roman"/>
        </w:rPr>
        <w:t>Acknowledgments</w:t>
      </w:r>
    </w:p>
    <w:p w14:paraId="7F5CD430">
      <w:pPr>
        <w:jc w:val="both"/>
      </w:pPr>
      <w:r>
        <w:rPr>
          <w:rFonts w:eastAsia="Times New Roman"/>
        </w:rPr>
        <w:t>Name people or organizations that made a substantial contribution but do not qualify for authorship, and state the help provided. If there are no acknowledgments, replace this paragraph with: Not applicable.</w:t>
      </w:r>
    </w:p>
    <w:p w14:paraId="274525C2">
      <w:pPr>
        <w:pStyle w:val="3"/>
        <w:spacing w:before="0" w:after="200"/>
        <w:rPr>
          <w:rFonts w:ascii="Times New Roman" w:hAnsi="Times New Roman" w:eastAsia="Times New Roman"/>
        </w:rPr>
      </w:pPr>
      <w:r>
        <w:rPr>
          <w:rFonts w:ascii="Times New Roman" w:hAnsi="Times New Roman" w:eastAsia="Times New Roman"/>
        </w:rPr>
        <w:t>Funding</w:t>
      </w:r>
    </w:p>
    <w:p w14:paraId="22C641BE">
      <w:pPr>
        <w:jc w:val="both"/>
      </w:pPr>
      <w:r>
        <w:rPr>
          <w:rFonts w:eastAsia="Times New Roman"/>
        </w:rPr>
        <w:t>State the funding agency, project title, and grant number when applicable. If there are multiple sources of funding, list each in a separate paragraph. If there was no funding, replace this paragraph with: There is no funding to report.</w:t>
      </w:r>
    </w:p>
    <w:p w14:paraId="2AD4EDB1">
      <w:pPr>
        <w:pStyle w:val="3"/>
        <w:spacing w:before="0" w:after="200"/>
        <w:rPr>
          <w:rFonts w:ascii="Times New Roman" w:hAnsi="Times New Roman" w:eastAsia="Times New Roman"/>
        </w:rPr>
      </w:pPr>
      <w:r>
        <w:rPr>
          <w:rFonts w:ascii="Times New Roman" w:hAnsi="Times New Roman" w:eastAsia="Times New Roman"/>
        </w:rPr>
        <w:t>Conflicts of Interest</w:t>
      </w:r>
    </w:p>
    <w:p w14:paraId="45AF66B5">
      <w:pPr>
        <w:jc w:val="both"/>
      </w:pPr>
      <w:r>
        <w:rPr>
          <w:rFonts w:eastAsia="Times New Roman"/>
        </w:rPr>
        <w:t>Disclose any actual or potential financial, professional, or personal conflicts. If there are none, replace this paragraph with: The author(s) declare no conflicts of interest regarding the publication of this paper.</w:t>
      </w:r>
    </w:p>
    <w:p w14:paraId="75040B90">
      <w:pPr>
        <w:pStyle w:val="3"/>
        <w:spacing w:before="0" w:after="200"/>
        <w:rPr>
          <w:rFonts w:ascii="Times New Roman" w:hAnsi="Times New Roman" w:eastAsia="Times New Roman"/>
        </w:rPr>
      </w:pPr>
      <w:r>
        <w:rPr>
          <w:rFonts w:ascii="Times New Roman" w:hAnsi="Times New Roman" w:eastAsia="Times New Roman"/>
        </w:rPr>
        <w:t>Ethics Statement</w:t>
      </w:r>
    </w:p>
    <w:p w14:paraId="373C7D0A">
      <w:pPr>
        <w:keepNext/>
        <w:jc w:val="both"/>
      </w:pPr>
      <w:r>
        <w:rPr>
          <w:rFonts w:eastAsia="Times New Roman"/>
        </w:rPr>
        <w:t>Use only statements that are true. If applicable, add: The study was approved by COMMITTEE NAME (approval no. NUMBER; DATE). Delete inapplicable sentences. If ethics review was not required, write: Not applicable.</w:t>
      </w:r>
    </w:p>
    <w:p w14:paraId="2695A780">
      <w:pPr>
        <w:jc w:val="both"/>
      </w:pPr>
      <w:r>
        <w:rPr>
          <w:rFonts w:eastAsia="Times New Roman"/>
        </w:rPr>
        <w:t>The study was conducted in accordance with appropriate ethical standards. Participation was voluntary, and informed consent was obtained from all participants. Participant anonymity and confidentiality were maintained throughout the study.</w:t>
      </w:r>
    </w:p>
    <w:p w14:paraId="56479C2F">
      <w:pPr>
        <w:pStyle w:val="3"/>
        <w:spacing w:before="0" w:after="200"/>
        <w:rPr>
          <w:rFonts w:ascii="Times New Roman" w:hAnsi="Times New Roman" w:eastAsia="Times New Roman"/>
        </w:rPr>
      </w:pPr>
      <w:r>
        <w:rPr>
          <w:rFonts w:ascii="Times New Roman" w:hAnsi="Times New Roman" w:eastAsia="Times New Roman"/>
        </w:rPr>
        <w:t>Data Availability</w:t>
      </w:r>
    </w:p>
    <w:p w14:paraId="143FAA3E">
      <w:pPr>
        <w:jc w:val="both"/>
      </w:pPr>
      <w:r>
        <w:rPr>
          <w:rFonts w:eastAsia="Times New Roman"/>
        </w:rPr>
        <w:t>Choose one accurate option below and delete the others. Where possible, deposit questionnaires, coding schemes, datasets, and other supplementary materials in a stable repository and provide a persistent link here. Do not promise access that privacy, consent, law, or third-party rights prevent.</w:t>
      </w:r>
    </w:p>
    <w:p w14:paraId="6972C6F7">
      <w:pPr>
        <w:jc w:val="both"/>
      </w:pPr>
      <w:r>
        <w:rPr>
          <w:rFonts w:eastAsia="Times New Roman"/>
        </w:rPr>
        <w:t>Public link: The study data and supplementary materials are available in Repository Name at https://example.org/data.</w:t>
      </w:r>
    </w:p>
    <w:p w14:paraId="7347E5A4">
      <w:pPr>
        <w:jc w:val="both"/>
      </w:pPr>
      <w:r>
        <w:rPr>
          <w:rFonts w:eastAsia="Times New Roman"/>
        </w:rPr>
        <w:t>On request: The data supporting this study are available from the corresponding author upon reasonable request.</w:t>
      </w:r>
    </w:p>
    <w:p w14:paraId="2841C4B5">
      <w:pPr>
        <w:jc w:val="both"/>
      </w:pPr>
      <w:r>
        <w:rPr>
          <w:rFonts w:eastAsia="Times New Roman"/>
        </w:rPr>
        <w:t>Restricted access: The data are not publicly available because sharing could identify participants. Requests may be directed to the corresponding author, subject to applicable restrictions.</w:t>
      </w:r>
    </w:p>
    <w:p w14:paraId="7E241E9B">
      <w:pPr>
        <w:jc w:val="both"/>
      </w:pPr>
      <w:r>
        <w:rPr>
          <w:rFonts w:eastAsia="Times New Roman"/>
        </w:rPr>
        <w:t>No data: No datasets were generated or analyzed during this study.</w:t>
      </w:r>
    </w:p>
    <w:p w14:paraId="4AB70BC1">
      <w:pPr>
        <w:pStyle w:val="3"/>
        <w:spacing w:before="0" w:after="200"/>
        <w:rPr>
          <w:rFonts w:ascii="Times New Roman" w:hAnsi="Times New Roman" w:eastAsia="Times New Roman"/>
        </w:rPr>
      </w:pPr>
      <w:r>
        <w:rPr>
          <w:rFonts w:ascii="Times New Roman" w:hAnsi="Times New Roman" w:eastAsia="Times New Roman"/>
        </w:rPr>
        <w:t>References</w:t>
      </w:r>
    </w:p>
    <w:p w14:paraId="6B4AD73C">
      <w:pPr>
        <w:spacing w:after="140"/>
        <w:rPr>
          <w:rFonts w:eastAsia="宋体"/>
          <w:i/>
          <w:sz w:val="20"/>
          <w:lang w:eastAsia="zh-CN"/>
        </w:rPr>
      </w:pPr>
      <w:r>
        <w:rPr>
          <w:rFonts w:eastAsia="Times New Roman"/>
          <w:i/>
          <w:sz w:val="20"/>
        </w:rPr>
        <w:t>Replace the examples below with cited works, one source per paragraph, alphabetized by first author's surname. Use sentence case for work titles and Title Case for journal names; retain the italics and hanging indent. Include a minimum of 20 references, with 40% or more published within the five years preceding submission. Include older seminal works when relevant.</w:t>
      </w:r>
    </w:p>
    <w:p w14:paraId="312FF6C2">
      <w:pPr>
        <w:spacing w:after="80" w:line="220" w:lineRule="exact"/>
        <w:ind w:left="280" w:hanging="280"/>
      </w:pPr>
      <w:r>
        <w:rPr>
          <w:rFonts w:eastAsia="Times New Roman"/>
          <w:sz w:val="20"/>
        </w:rPr>
        <w:t xml:space="preserve">Author, A. A., &amp; Author, B. B. (20XX). Article title in sentence case: Subtitle also in sentence case. </w:t>
      </w:r>
      <w:r>
        <w:rPr>
          <w:rFonts w:eastAsia="Times New Roman"/>
          <w:i/>
          <w:sz w:val="20"/>
        </w:rPr>
        <w:t>Journal Title in Title Case, 12</w:t>
      </w:r>
      <w:r>
        <w:rPr>
          <w:rFonts w:eastAsia="Times New Roman"/>
          <w:sz w:val="20"/>
        </w:rPr>
        <w:t>(3), 101–118. https://doi.org/10.xxxx/xxxxx</w:t>
      </w:r>
    </w:p>
    <w:p w14:paraId="181A41ED">
      <w:pPr>
        <w:spacing w:after="80" w:line="220" w:lineRule="exact"/>
        <w:ind w:left="280" w:hanging="280"/>
      </w:pPr>
      <w:r>
        <w:rPr>
          <w:rFonts w:eastAsia="Times New Roman"/>
          <w:sz w:val="20"/>
        </w:rPr>
        <w:t xml:space="preserve">Author, C. C. (20XX). </w:t>
      </w:r>
      <w:r>
        <w:rPr>
          <w:rFonts w:eastAsia="Times New Roman"/>
          <w:i/>
          <w:sz w:val="20"/>
        </w:rPr>
        <w:t>Title of the book in sentence case</w:t>
      </w:r>
      <w:r>
        <w:rPr>
          <w:rFonts w:eastAsia="Times New Roman"/>
          <w:sz w:val="20"/>
        </w:rPr>
        <w:t xml:space="preserve"> (2nd ed.). Publisher Name.</w:t>
      </w:r>
    </w:p>
    <w:p w14:paraId="425FE595">
      <w:pPr>
        <w:spacing w:after="80" w:line="220" w:lineRule="exact"/>
        <w:ind w:left="280" w:hanging="280"/>
      </w:pPr>
      <w:r>
        <w:rPr>
          <w:rFonts w:eastAsia="Times New Roman"/>
          <w:sz w:val="20"/>
        </w:rPr>
        <w:t xml:space="preserve">Author, D. D. (20XX). Chapter title in sentence case. In E. E. Editor (Ed.), </w:t>
      </w:r>
      <w:r>
        <w:rPr>
          <w:rFonts w:eastAsia="Times New Roman"/>
          <w:i/>
          <w:sz w:val="20"/>
        </w:rPr>
        <w:t>Title of the edited book in sentence case</w:t>
      </w:r>
      <w:r>
        <w:rPr>
          <w:rFonts w:eastAsia="Times New Roman"/>
          <w:sz w:val="20"/>
        </w:rPr>
        <w:t xml:space="preserve"> (pp. 45–62). Publisher Name.</w:t>
      </w:r>
    </w:p>
    <w:p w14:paraId="73F75FB7">
      <w:pPr>
        <w:spacing w:after="80" w:line="220" w:lineRule="exact"/>
        <w:ind w:left="280" w:hanging="280"/>
      </w:pPr>
      <w:r>
        <w:rPr>
          <w:rFonts w:eastAsia="Times New Roman"/>
          <w:sz w:val="20"/>
        </w:rPr>
        <w:t xml:space="preserve">Author, F. F. (20XX). </w:t>
      </w:r>
      <w:r>
        <w:rPr>
          <w:rFonts w:eastAsia="Times New Roman"/>
          <w:i/>
          <w:sz w:val="20"/>
        </w:rPr>
        <w:t>Title of the doctoral dissertation in sentence case</w:t>
      </w:r>
      <w:r>
        <w:rPr>
          <w:rFonts w:eastAsia="Times New Roman"/>
          <w:sz w:val="20"/>
        </w:rPr>
        <w:t xml:space="preserve"> [Doctoral dissertation, University Name]. Repository Name. https://example.org/resource</w:t>
      </w:r>
    </w:p>
    <w:p w14:paraId="741FE078">
      <w:pPr>
        <w:spacing w:after="80" w:line="220" w:lineRule="exact"/>
        <w:ind w:left="280" w:hanging="280"/>
      </w:pPr>
      <w:r>
        <w:rPr>
          <w:rFonts w:eastAsia="Times New Roman"/>
          <w:sz w:val="20"/>
        </w:rPr>
        <w:t xml:space="preserve">Author, G. G. (20XX). </w:t>
      </w:r>
      <w:r>
        <w:rPr>
          <w:rFonts w:eastAsia="Times New Roman"/>
          <w:i/>
          <w:sz w:val="20"/>
        </w:rPr>
        <w:t>Title of the data set in sentence case</w:t>
      </w:r>
      <w:r>
        <w:rPr>
          <w:rFonts w:eastAsia="Times New Roman"/>
          <w:sz w:val="20"/>
        </w:rPr>
        <w:t xml:space="preserve"> (Version 1.0) [Data set]. Repository Name. https://doi.org/10.xxxx/xxxxx</w:t>
      </w:r>
    </w:p>
    <w:p w14:paraId="05F35881">
      <w:pPr>
        <w:spacing w:after="80" w:line="220" w:lineRule="exact"/>
        <w:ind w:left="280" w:hanging="280"/>
      </w:pPr>
      <w:r>
        <w:rPr>
          <w:rFonts w:eastAsia="Times New Roman"/>
          <w:sz w:val="20"/>
        </w:rPr>
        <w:t xml:space="preserve">Organization Name. (20XX). </w:t>
      </w:r>
      <w:r>
        <w:rPr>
          <w:rFonts w:eastAsia="Times New Roman"/>
          <w:i/>
          <w:sz w:val="20"/>
        </w:rPr>
        <w:t>Title of the report in sentence case</w:t>
      </w:r>
      <w:r>
        <w:rPr>
          <w:rFonts w:eastAsia="Times New Roman"/>
          <w:sz w:val="20"/>
        </w:rPr>
        <w:t xml:space="preserve"> (Report No. 123). https://example.org/resource</w:t>
      </w:r>
    </w:p>
    <w:p w14:paraId="6396F88B">
      <w:pPr>
        <w:spacing w:after="80" w:line="220" w:lineRule="exact"/>
        <w:ind w:left="280" w:hanging="280"/>
      </w:pPr>
      <w:r>
        <w:rPr>
          <w:rFonts w:eastAsia="Times New Roman"/>
          <w:sz w:val="20"/>
        </w:rPr>
        <w:t xml:space="preserve">Writer, W. W. (20XX, Month Day). </w:t>
      </w:r>
      <w:r>
        <w:rPr>
          <w:rFonts w:eastAsia="Times New Roman"/>
          <w:i/>
          <w:sz w:val="20"/>
        </w:rPr>
        <w:t>Title of the webpage in sentence case</w:t>
      </w:r>
      <w:r>
        <w:rPr>
          <w:rFonts w:eastAsia="Times New Roman"/>
          <w:sz w:val="20"/>
        </w:rPr>
        <w:t>. Website Name. https://example.org/resource</w:t>
      </w:r>
    </w:p>
    <w:p w14:paraId="31C9E8BA">
      <w:pPr>
        <w:pStyle w:val="3"/>
        <w:pageBreakBefore/>
        <w:spacing w:before="0" w:after="200"/>
      </w:pPr>
      <w:r>
        <w:rPr>
          <w:rFonts w:ascii="Times New Roman" w:hAnsi="Times New Roman" w:eastAsia="Times New Roman"/>
        </w:rPr>
        <w:t>Appendix A. Short Descriptive Title</w:t>
      </w:r>
    </w:p>
    <w:p w14:paraId="29F2078E">
      <w:pPr>
        <w:jc w:val="both"/>
      </w:pPr>
      <w:r>
        <w:rPr>
          <w:rFonts w:eastAsia="Times New Roman"/>
        </w:rPr>
        <w:t>Delete this optional page, including its page break, when no essential appendix is needed. Put questionnaires, datasets, and extended tables in linked supplementary materials (see Data Availability). If an appendix is necessary, replace this text with its content and cite Appendix A and any appendix tables and figures in the main text by number (for example, Table A1 and Figure A1). Use Appendix B for a second appendix; number its tables B1 and its figures B1.</w:t>
      </w:r>
    </w:p>
    <w:p w14:paraId="4518A036">
      <w:pPr>
        <w:keepNext/>
        <w:spacing w:before="100" w:after="80"/>
        <w:jc w:val="center"/>
        <w:rPr>
          <w:b/>
          <w:bCs/>
        </w:rPr>
      </w:pPr>
      <w:r>
        <w:rPr>
          <w:rFonts w:eastAsia="Times New Roman"/>
          <w:b/>
          <w:bCs/>
          <w:sz w:val="20"/>
        </w:rPr>
        <w:t>Table A1. Short appendix table title</w:t>
      </w:r>
    </w:p>
    <w:tbl>
      <w:tblPr>
        <w:tblStyle w:val="34"/>
        <w:tblW w:w="0" w:type="auto"/>
        <w:tblInd w:w="0" w:type="dxa"/>
        <w:tblLayout w:type="fixed"/>
        <w:tblCellMar>
          <w:top w:w="0" w:type="dxa"/>
          <w:left w:w="108" w:type="dxa"/>
          <w:bottom w:w="0" w:type="dxa"/>
          <w:right w:w="108" w:type="dxa"/>
        </w:tblCellMar>
      </w:tblPr>
      <w:tblGrid>
        <w:gridCol w:w="4536"/>
        <w:gridCol w:w="4536"/>
      </w:tblGrid>
      <w:tr w14:paraId="169DB0AE">
        <w:tblPrEx>
          <w:tblCellMar>
            <w:top w:w="0" w:type="dxa"/>
            <w:left w:w="108" w:type="dxa"/>
            <w:bottom w:w="0" w:type="dxa"/>
            <w:right w:w="108" w:type="dxa"/>
          </w:tblCellMar>
        </w:tblPrEx>
        <w:trPr>
          <w:cantSplit/>
        </w:trPr>
        <w:tc>
          <w:tcPr>
            <w:tcW w:w="4536"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tcPr>
          <w:p w14:paraId="5CC71859">
            <w:pPr>
              <w:spacing w:after="0" w:line="240" w:lineRule="auto"/>
              <w:jc w:val="center"/>
            </w:pPr>
            <w:r>
              <w:rPr>
                <w:rFonts w:eastAsia="Times New Roman"/>
                <w:b/>
                <w:sz w:val="20"/>
              </w:rPr>
              <w:t>Column heading</w:t>
            </w:r>
          </w:p>
        </w:tc>
        <w:tc>
          <w:tcPr>
            <w:tcW w:w="4536"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tcPr>
          <w:p w14:paraId="5CFDFB47">
            <w:pPr>
              <w:spacing w:after="0" w:line="240" w:lineRule="auto"/>
              <w:jc w:val="center"/>
            </w:pPr>
            <w:r>
              <w:rPr>
                <w:rFonts w:eastAsia="Times New Roman"/>
                <w:b/>
                <w:sz w:val="20"/>
              </w:rPr>
              <w:t>Column heading</w:t>
            </w:r>
          </w:p>
        </w:tc>
      </w:tr>
      <w:tr w14:paraId="09BF15B8">
        <w:tblPrEx>
          <w:tblCellMar>
            <w:top w:w="0" w:type="dxa"/>
            <w:left w:w="108" w:type="dxa"/>
            <w:bottom w:w="0" w:type="dxa"/>
            <w:right w:w="108" w:type="dxa"/>
          </w:tblCellMar>
        </w:tblPrEx>
        <w:trPr>
          <w:cantSplit/>
        </w:trPr>
        <w:tc>
          <w:tcPr>
            <w:tcW w:w="4536"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tcPr>
          <w:p w14:paraId="3A8FCD8A">
            <w:pPr>
              <w:spacing w:after="0" w:line="240" w:lineRule="auto"/>
            </w:pPr>
            <w:r>
              <w:rPr>
                <w:rFonts w:eastAsia="Times New Roman"/>
                <w:sz w:val="20"/>
              </w:rPr>
              <w:t>Essential content</w:t>
            </w:r>
          </w:p>
        </w:tc>
        <w:tc>
          <w:tcPr>
            <w:tcW w:w="4536" w:type="dxa"/>
            <w:tcBorders>
              <w:top w:val="single" w:color="000000" w:sz="4" w:space="0"/>
              <w:left w:val="single" w:color="000000" w:sz="4" w:space="0"/>
              <w:bottom w:val="single" w:color="000000" w:sz="4" w:space="0"/>
              <w:right w:val="single" w:color="000000" w:sz="4" w:space="0"/>
            </w:tcBorders>
            <w:tcMar>
              <w:top w:w="40" w:type="dxa"/>
              <w:left w:w="60" w:type="dxa"/>
              <w:bottom w:w="40" w:type="dxa"/>
              <w:right w:w="60" w:type="dxa"/>
            </w:tcMar>
          </w:tcPr>
          <w:p w14:paraId="39CD082A">
            <w:pPr>
              <w:spacing w:after="0" w:line="240" w:lineRule="auto"/>
            </w:pPr>
            <w:r>
              <w:rPr>
                <w:rFonts w:eastAsia="Times New Roman"/>
                <w:sz w:val="20"/>
              </w:rPr>
              <w:t>Essential content</w:t>
            </w:r>
          </w:p>
        </w:tc>
      </w:tr>
    </w:tbl>
    <w:p w14:paraId="02B0DAE3">
      <w:pPr>
        <w:keepNext/>
        <w:spacing w:before="220" w:after="60" w:line="240" w:lineRule="auto"/>
        <w:jc w:val="center"/>
      </w:pPr>
      <w:r>
        <w:drawing>
          <wp:inline distT="0" distB="0" distL="0" distR="0">
            <wp:extent cx="3814445" cy="2212340"/>
            <wp:effectExtent l="0" t="0" r="0" b="0"/>
            <wp:docPr id="6" name="Appendix Figure A1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pendix Figure A1 Placeholder"/>
                    <pic:cNvPicPr>
                      <a:picLocks noChangeAspect="1"/>
                    </pic:cNvPicPr>
                  </pic:nvPicPr>
                  <pic:blipFill>
                    <a:blip r:embed="rId16"/>
                    <a:stretch>
                      <a:fillRect/>
                    </a:stretch>
                  </pic:blipFill>
                  <pic:spPr>
                    <a:xfrm>
                      <a:off x="0" y="0"/>
                      <a:ext cx="3819795" cy="2215481"/>
                    </a:xfrm>
                    <a:prstGeom prst="rect">
                      <a:avLst/>
                    </a:prstGeom>
                  </pic:spPr>
                </pic:pic>
              </a:graphicData>
            </a:graphic>
          </wp:inline>
        </w:drawing>
      </w:r>
    </w:p>
    <w:p w14:paraId="55C9DBEE">
      <w:pPr>
        <w:spacing w:before="160"/>
        <w:jc w:val="center"/>
        <w:rPr>
          <w:b/>
          <w:bCs/>
        </w:rPr>
      </w:pPr>
      <w:r>
        <w:rPr>
          <w:rFonts w:eastAsia="Times New Roman"/>
          <w:b/>
          <w:bCs/>
          <w:sz w:val="20"/>
        </w:rPr>
        <w:t>Figure A1. Replace with a brief, descriptive appendix figure title</w:t>
      </w:r>
      <w:permEnd w:id="4"/>
    </w:p>
    <w:sectPr>
      <w:headerReference r:id="rId7" w:type="first"/>
      <w:footerReference r:id="rId10" w:type="first"/>
      <w:headerReference r:id="rId5" w:type="default"/>
      <w:footerReference r:id="rId8" w:type="default"/>
      <w:headerReference r:id="rId6" w:type="even"/>
      <w:footerReference r:id="rId9" w:type="even"/>
      <w:pgSz w:w="11906" w:h="16838"/>
      <w:pgMar w:top="1300" w:right="1418" w:bottom="1200" w:left="1418" w:header="880" w:footer="320" w:gutter="0"/>
      <w:pgNumType w:start="1"/>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Arial">
    <w:panose1 w:val="020B0604020202020204"/>
    <w:charset w:val="00"/>
    <w:family w:val="swiss"/>
    <w:pitch w:val="default"/>
    <w:sig w:usb0="E0002EFF" w:usb1="C000785B" w:usb2="00000009" w:usb3="00000000" w:csb0="400001FF" w:csb1="FFFF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CF51C">
    <w:pPr>
      <w:pStyle w:val="25"/>
      <w:pBdr>
        <w:top w:val="single" w:color="000000" w:sz="2" w:space="2"/>
      </w:pBdr>
      <w:spacing w:before="60"/>
      <w:jc w:val="center"/>
    </w:pPr>
    <w:r>
      <w:rPr>
        <w:rFonts w:ascii="Arial" w:hAnsi="Arial" w:eastAsia="Arial"/>
        <w:color w:val="808080"/>
        <w:sz w:val="18"/>
      </w:rPr>
      <w:t>Journal of Advances in Social Sciences (JASS)    © APSIRI 20XX    journal.apsiri.com/jass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A57AC">
    <w:pPr>
      <w:pStyle w:val="25"/>
      <w:pBdr>
        <w:top w:val="single" w:color="000000" w:sz="2" w:space="2"/>
      </w:pBdr>
      <w:spacing w:before="60"/>
      <w:jc w:val="center"/>
    </w:pPr>
    <w:r>
      <w:rPr>
        <w:rFonts w:ascii="Arial" w:hAnsi="Arial" w:eastAsia="Arial"/>
        <w:color w:val="808080"/>
        <w:sz w:val="18"/>
      </w:rPr>
      <w:t>Journal of Advances in Social Sciences (JASS)    © APSIRI 20XX    journal.apsiri.com/jass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DD63F">
    <w:pPr>
      <w:pStyle w:val="25"/>
      <w:pBdr>
        <w:top w:val="single" w:color="000000" w:sz="2" w:space="2"/>
      </w:pBdr>
      <w:spacing w:before="60"/>
      <w:jc w:val="center"/>
    </w:pPr>
    <w:r>
      <w:rPr>
        <w:rFonts w:ascii="Arial" w:hAnsi="Arial" w:eastAsia="Arial"/>
        <w:color w:val="808080"/>
        <w:sz w:val="18"/>
      </w:rPr>
      <w:t>Journal of Advances in Social Sciences (JASS)    © APSIRI 20XX    journal.apsiri.com/jass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3FB0">
    <w:pPr>
      <w:pBdr>
        <w:bottom w:val="single" w:color="000000" w:sz="12" w:space="0"/>
      </w:pBdr>
      <w:tabs>
        <w:tab w:val="right" w:pos="9070"/>
      </w:tabs>
      <w:spacing w:after="0" w:line="240" w:lineRule="exact"/>
    </w:pPr>
    <w:r>
      <w:rPr>
        <w:rFonts w:eastAsia="Times New Roman"/>
        <w:sz w:val="20"/>
      </w:rPr>
      <w:t>Month 20XX, Vol. X, Issue Y</w:t>
    </w:r>
    <w:r>
      <w:tab/>
    </w: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Pr>
        <w:rFonts w:eastAsia="Times New Roman"/>
        <w:sz w:val="20"/>
      </w:rPr>
      <w:t>1</w:t>
    </w:r>
    <w:r>
      <w:rPr>
        <w:rFonts w:eastAsia="Times New Roman"/>
        <w:sz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B461D">
    <w:pPr>
      <w:pBdr>
        <w:bottom w:val="single" w:color="000000" w:sz="12" w:space="0"/>
      </w:pBdr>
      <w:tabs>
        <w:tab w:val="right" w:pos="9070"/>
      </w:tabs>
      <w:spacing w:after="0" w:line="240" w:lineRule="exact"/>
    </w:pPr>
    <w:r>
      <w:rPr>
        <w:rFonts w:eastAsia="Times New Roman"/>
        <w:sz w:val="20"/>
      </w:rPr>
      <w:fldChar w:fldCharType="begin"/>
    </w:r>
    <w:r>
      <w:rPr>
        <w:rFonts w:eastAsia="Times New Roman"/>
        <w:sz w:val="20"/>
      </w:rPr>
      <w:instrText xml:space="preserve"> PAGE </w:instrText>
    </w:r>
    <w:r>
      <w:rPr>
        <w:rFonts w:eastAsia="Times New Roman"/>
        <w:sz w:val="20"/>
      </w:rPr>
      <w:fldChar w:fldCharType="separate"/>
    </w:r>
    <w:r>
      <w:rPr>
        <w:rFonts w:eastAsia="Times New Roman"/>
        <w:sz w:val="20"/>
      </w:rPr>
      <w:t>1</w:t>
    </w:r>
    <w:r>
      <w:rPr>
        <w:rFonts w:eastAsia="Times New Roman"/>
        <w:sz w:val="20"/>
      </w:rPr>
      <w:fldChar w:fldCharType="end"/>
    </w:r>
    <w:r>
      <w:tab/>
    </w:r>
    <w:r>
      <w:rPr>
        <w:rFonts w:eastAsia="Times New Roman"/>
        <w:sz w:val="20"/>
      </w:rPr>
      <w:t>JASS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4D12A">
    <w:pPr>
      <w:pBdr>
        <w:bottom w:val="single" w:color="000000" w:sz="12" w:space="0"/>
      </w:pBdr>
      <w:tabs>
        <w:tab w:val="right" w:pos="9070"/>
      </w:tabs>
      <w:spacing w:after="0" w:line="240" w:lineRule="exact"/>
    </w:pPr>
    <w:r>
      <w:rPr>
        <w:rFonts w:eastAsia="Times New Roman"/>
        <w:i/>
        <w:iCs/>
        <w:sz w:val="20"/>
      </w:rPr>
      <w:t>ARTICLE</w:t>
    </w:r>
    <w:r>
      <w:tab/>
    </w:r>
    <w:r>
      <w:rPr>
        <w:rFonts w:eastAsia="Times New Roman"/>
        <w:i w:val="0"/>
        <w:iCs w:val="0"/>
        <w:sz w:val="20"/>
      </w:rPr>
      <w:t>X–Y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removePersonalInformation/>
  <w:bordersDoNotSurroundHeader w:val="1"/>
  <w:bordersDoNotSurroundFooter w:val="1"/>
  <w:documentProtection w:edit="readOnly" w:enforcement="1" w:cryptProviderType="rsaAES" w:cryptAlgorithmClass="hash" w:cryptAlgorithmType="typeAny" w:cryptAlgorithmSid="14" w:cryptSpinCount="100000" w:hash="9yU8QS1hab53AhxT9t1laVa9ORKSPjASAMKu/zyKigpeDRkPshuGhtMqBi/U7bLtgAY6+SModf7mpUyKUZCyRw==" w:salt="u7yGkZiSCUpKsPeeggo6Dw=="/>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MjdjNTYwZGFlMTRlZWFlMjBiY2Q3MjdhZWM0ZTcifQ=="/>
  </w:docVars>
  <w:rsids>
    <w:rsidRoot w:val="00B47730"/>
    <w:rsid w:val="0001369B"/>
    <w:rsid w:val="00034616"/>
    <w:rsid w:val="00047875"/>
    <w:rsid w:val="0006063C"/>
    <w:rsid w:val="000B28ED"/>
    <w:rsid w:val="000F1AC8"/>
    <w:rsid w:val="0015074B"/>
    <w:rsid w:val="001749F7"/>
    <w:rsid w:val="00237248"/>
    <w:rsid w:val="002668F5"/>
    <w:rsid w:val="00274895"/>
    <w:rsid w:val="00295341"/>
    <w:rsid w:val="0029639D"/>
    <w:rsid w:val="002B407F"/>
    <w:rsid w:val="002D1FAB"/>
    <w:rsid w:val="00301203"/>
    <w:rsid w:val="003120FB"/>
    <w:rsid w:val="00326F90"/>
    <w:rsid w:val="00344C82"/>
    <w:rsid w:val="003544A3"/>
    <w:rsid w:val="00354824"/>
    <w:rsid w:val="004112CF"/>
    <w:rsid w:val="004F5F45"/>
    <w:rsid w:val="005138DA"/>
    <w:rsid w:val="00594E52"/>
    <w:rsid w:val="005F0A0A"/>
    <w:rsid w:val="006071A0"/>
    <w:rsid w:val="00627A4B"/>
    <w:rsid w:val="006B2587"/>
    <w:rsid w:val="00702890"/>
    <w:rsid w:val="00723C0E"/>
    <w:rsid w:val="00830631"/>
    <w:rsid w:val="00840009"/>
    <w:rsid w:val="008415D3"/>
    <w:rsid w:val="008442E8"/>
    <w:rsid w:val="0089219C"/>
    <w:rsid w:val="008C1F25"/>
    <w:rsid w:val="009619B7"/>
    <w:rsid w:val="009B7CB8"/>
    <w:rsid w:val="00A13E45"/>
    <w:rsid w:val="00A16023"/>
    <w:rsid w:val="00A57EC9"/>
    <w:rsid w:val="00A644A1"/>
    <w:rsid w:val="00A65E18"/>
    <w:rsid w:val="00AA1D8D"/>
    <w:rsid w:val="00AB4BFC"/>
    <w:rsid w:val="00B47730"/>
    <w:rsid w:val="00B54FBB"/>
    <w:rsid w:val="00B57F32"/>
    <w:rsid w:val="00B654D6"/>
    <w:rsid w:val="00C15E01"/>
    <w:rsid w:val="00C20662"/>
    <w:rsid w:val="00C30888"/>
    <w:rsid w:val="00C4412F"/>
    <w:rsid w:val="00C62555"/>
    <w:rsid w:val="00C70130"/>
    <w:rsid w:val="00C70661"/>
    <w:rsid w:val="00CB0664"/>
    <w:rsid w:val="00CE1BDD"/>
    <w:rsid w:val="00D049E4"/>
    <w:rsid w:val="00D57E86"/>
    <w:rsid w:val="00DB5311"/>
    <w:rsid w:val="00DC2CC6"/>
    <w:rsid w:val="00E64D4B"/>
    <w:rsid w:val="00EB733A"/>
    <w:rsid w:val="00ED7169"/>
    <w:rsid w:val="00EE1DA0"/>
    <w:rsid w:val="00F14BD8"/>
    <w:rsid w:val="00F62664"/>
    <w:rsid w:val="00FC693F"/>
    <w:rsid w:val="00FD77F1"/>
    <w:rsid w:val="00FF7698"/>
    <w:rsid w:val="34D91B64"/>
    <w:rsid w:val="6151394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88" w:lineRule="exact"/>
    </w:pPr>
    <w:rPr>
      <w:rFonts w:ascii="Times New Roman" w:hAnsi="Times New Roman" w:eastAsiaTheme="minorEastAsia" w:cstheme="minorBidi"/>
      <w:color w:val="000000"/>
      <w:sz w:val="24"/>
      <w:szCs w:val="22"/>
      <w:lang w:val="en-US" w:eastAsia="en-US" w:bidi="ar-SA"/>
    </w:rPr>
  </w:style>
  <w:style w:type="paragraph" w:styleId="3">
    <w:name w:val="heading 1"/>
    <w:basedOn w:val="1"/>
    <w:next w:val="1"/>
    <w:link w:val="141"/>
    <w:qFormat/>
    <w:uiPriority w:val="9"/>
    <w:pPr>
      <w:keepNext/>
      <w:keepLines/>
      <w:spacing w:before="220" w:after="180" w:line="240" w:lineRule="auto"/>
      <w:outlineLvl w:val="0"/>
    </w:pPr>
    <w:rPr>
      <w:rFonts w:asciiTheme="majorHAnsi" w:hAnsiTheme="majorHAnsi" w:eastAsiaTheme="majorEastAsia" w:cstheme="majorBidi"/>
      <w:b/>
      <w:bCs/>
      <w:sz w:val="28"/>
      <w:szCs w:val="28"/>
    </w:rPr>
  </w:style>
  <w:style w:type="paragraph" w:styleId="4">
    <w:name w:val="heading 2"/>
    <w:basedOn w:val="1"/>
    <w:next w:val="1"/>
    <w:link w:val="142"/>
    <w:unhideWhenUsed/>
    <w:qFormat/>
    <w:uiPriority w:val="9"/>
    <w:pPr>
      <w:keepNext/>
      <w:keepLines/>
      <w:spacing w:before="200" w:after="160" w:line="240" w:lineRule="auto"/>
      <w:outlineLvl w:val="1"/>
    </w:pPr>
    <w:rPr>
      <w:rFonts w:asciiTheme="majorHAnsi" w:hAnsiTheme="majorHAnsi" w:eastAsiaTheme="majorEastAsia" w:cstheme="majorBidi"/>
      <w:bCs/>
      <w:szCs w:val="26"/>
    </w:rPr>
  </w:style>
  <w:style w:type="paragraph" w:styleId="5">
    <w:name w:val="heading 3"/>
    <w:basedOn w:val="1"/>
    <w:next w:val="1"/>
    <w:link w:val="143"/>
    <w:unhideWhenUsed/>
    <w:qFormat/>
    <w:uiPriority w:val="9"/>
    <w:pPr>
      <w:keepNext/>
      <w:keepLines/>
      <w:spacing w:before="160" w:after="120" w:line="240" w:lineRule="auto"/>
      <w:outlineLvl w:val="2"/>
    </w:pPr>
    <w:rPr>
      <w:rFonts w:asciiTheme="majorHAnsi" w:hAnsiTheme="majorHAnsi" w:eastAsiaTheme="majorEastAsia" w:cstheme="majorBidi"/>
      <w:bCs/>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50"/>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link w:val="167"/>
    <w:unhideWhenUsed/>
    <w:qFormat/>
    <w:uiPriority w:val="99"/>
  </w:style>
  <w:style w:type="paragraph" w:styleId="18">
    <w:name w:val="Body Text 3"/>
    <w:basedOn w:val="1"/>
    <w:link w:val="149"/>
    <w:unhideWhenUsed/>
    <w:uiPriority w:val="99"/>
    <w:pPr>
      <w:spacing w:after="120"/>
    </w:pPr>
    <w:rPr>
      <w:sz w:val="16"/>
      <w:szCs w:val="16"/>
    </w:rPr>
  </w:style>
  <w:style w:type="paragraph" w:styleId="19">
    <w:name w:val="List Bullet 3"/>
    <w:basedOn w:val="1"/>
    <w:unhideWhenUsed/>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uiPriority w:val="99"/>
    <w:pPr>
      <w:numPr>
        <w:ilvl w:val="0"/>
        <w:numId w:val="6"/>
      </w:numPr>
      <w:contextualSpacing/>
    </w:pPr>
  </w:style>
  <w:style w:type="paragraph" w:styleId="25">
    <w:name w:val="footer"/>
    <w:basedOn w:val="1"/>
    <w:link w:val="139"/>
    <w:unhideWhenUsed/>
    <w:uiPriority w:val="99"/>
    <w:pPr>
      <w:tabs>
        <w:tab w:val="center" w:pos="4680"/>
        <w:tab w:val="right" w:pos="9360"/>
      </w:tabs>
      <w:spacing w:after="0" w:line="240" w:lineRule="auto"/>
    </w:pPr>
  </w:style>
  <w:style w:type="paragraph" w:styleId="26">
    <w:name w:val="header"/>
    <w:basedOn w:val="1"/>
    <w:link w:val="138"/>
    <w:unhideWhenUsed/>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3">
    <w:name w:val="annotation subject"/>
    <w:basedOn w:val="17"/>
    <w:next w:val="17"/>
    <w:link w:val="168"/>
    <w:semiHidden/>
    <w:unhideWhenUsed/>
    <w:qFormat/>
    <w:uiPriority w:val="99"/>
    <w:rPr>
      <w:b/>
      <w:bCs/>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annotation reference"/>
    <w:basedOn w:val="134"/>
    <w:semiHidden/>
    <w:unhideWhenUsed/>
    <w:qFormat/>
    <w:uiPriority w:val="99"/>
    <w:rPr>
      <w:sz w:val="21"/>
      <w:szCs w:val="21"/>
    </w:rPr>
  </w:style>
  <w:style w:type="character" w:customStyle="1" w:styleId="138">
    <w:name w:val="页眉 字符"/>
    <w:basedOn w:val="134"/>
    <w:link w:val="26"/>
    <w:uiPriority w:val="99"/>
  </w:style>
  <w:style w:type="character" w:customStyle="1" w:styleId="139">
    <w:name w:val="页脚 字符"/>
    <w:basedOn w:val="134"/>
    <w:link w:val="25"/>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标题 1 字符"/>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2">
    <w:name w:val="标题 2 字符"/>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标题 3 字符"/>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标题 字符"/>
    <w:basedOn w:val="134"/>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副标题 字符"/>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正文文本 字符"/>
    <w:basedOn w:val="134"/>
    <w:link w:val="20"/>
    <w:uiPriority w:val="99"/>
  </w:style>
  <w:style w:type="character" w:customStyle="1" w:styleId="148">
    <w:name w:val="正文文本 2 字符"/>
    <w:basedOn w:val="134"/>
    <w:link w:val="29"/>
    <w:uiPriority w:val="99"/>
  </w:style>
  <w:style w:type="character" w:customStyle="1" w:styleId="149">
    <w:name w:val="正文文本 3 字符"/>
    <w:basedOn w:val="134"/>
    <w:link w:val="18"/>
    <w:uiPriority w:val="99"/>
    <w:rPr>
      <w:sz w:val="16"/>
      <w:szCs w:val="16"/>
    </w:rPr>
  </w:style>
  <w:style w:type="character" w:customStyle="1" w:styleId="150">
    <w:name w:val="宏文本 字符"/>
    <w:basedOn w:val="134"/>
    <w:link w:val="2"/>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引用 字符"/>
    <w:basedOn w:val="134"/>
    <w:link w:val="151"/>
    <w:uiPriority w:val="29"/>
    <w:rPr>
      <w:i/>
      <w:iCs/>
      <w:color w:val="000000" w:themeColor="text1"/>
      <w14:textFill>
        <w14:solidFill>
          <w14:schemeClr w14:val="tx1"/>
        </w14:solidFill>
      </w14:textFill>
    </w:rPr>
  </w:style>
  <w:style w:type="character" w:customStyle="1" w:styleId="153">
    <w:name w:val="标题 4 字符"/>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标题 5 字符"/>
    <w:basedOn w:val="134"/>
    <w:link w:val="7"/>
    <w:semiHidden/>
    <w:uiPriority w:val="9"/>
    <w:rPr>
      <w:rFonts w:asciiTheme="majorHAnsi" w:hAnsiTheme="majorHAnsi" w:eastAsiaTheme="majorEastAsia" w:cstheme="majorBidi"/>
      <w:color w:val="254061" w:themeColor="accent1" w:themeShade="80"/>
    </w:rPr>
  </w:style>
  <w:style w:type="character" w:customStyle="1" w:styleId="155">
    <w:name w:val="标题 6 字符"/>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6">
    <w:name w:val="标题 7 字符"/>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标题 8 字符"/>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标题 9 字符"/>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明显引用 字符"/>
    <w:basedOn w:val="134"/>
    <w:link w:val="159"/>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character" w:customStyle="1" w:styleId="167">
    <w:name w:val="批注文字 字符"/>
    <w:basedOn w:val="134"/>
    <w:link w:val="17"/>
    <w:qFormat/>
    <w:uiPriority w:val="99"/>
    <w:rPr>
      <w:rFonts w:ascii="Times New Roman" w:hAnsi="Times New Roman"/>
      <w:color w:val="000000"/>
      <w:sz w:val="24"/>
    </w:rPr>
  </w:style>
  <w:style w:type="character" w:customStyle="1" w:styleId="168">
    <w:name w:val="批注主题 字符"/>
    <w:basedOn w:val="167"/>
    <w:link w:val="33"/>
    <w:semiHidden/>
    <w:qFormat/>
    <w:uiPriority w:val="99"/>
    <w:rPr>
      <w:rFonts w:ascii="Times New Roman" w:hAnsi="Times New Roman"/>
      <w:b/>
      <w:bCs/>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1559</Words>
  <Characters>8967</Characters>
  <Lines>187</Lines>
  <Paragraphs>105</Paragraphs>
  <TotalTime>0</TotalTime>
  <ScaleCrop>false</ScaleCrop>
  <LinksUpToDate>false</LinksUpToDate>
  <CharactersWithSpaces>10432</CharactersWithSpaces>
  <Application>WPS Office_12.1.0.17468_F1E327BC-269C-435d-A152-05C5408002CA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2026-09-30T06:56:00Z</dcterms:created>
  <dcterms:modified xsi:type="dcterms:W3CDTF">2026-10-28T02:10:29Z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0F11008FC83D4D11B929C3176732976C_12</vt:lpwstr>
  </property>
</Properties>
</file>